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932" w:rsidRDefault="00C83932" w:rsidP="00C83932">
      <w:pPr>
        <w:jc w:val="center"/>
        <w:rPr>
          <w:rFonts w:ascii="HG丸ｺﾞｼｯｸM-PRO" w:eastAsia="HG丸ｺﾞｼｯｸM-PRO" w:hAnsi="HG丸ｺﾞｼｯｸM-PRO"/>
          <w:sz w:val="40"/>
          <w:szCs w:val="40"/>
        </w:rPr>
      </w:pPr>
      <w:bookmarkStart w:id="0" w:name="_GoBack"/>
      <w:bookmarkEnd w:id="0"/>
    </w:p>
    <w:p w:rsidR="00C83932" w:rsidRDefault="00C83932" w:rsidP="00C83932">
      <w:pPr>
        <w:jc w:val="center"/>
        <w:rPr>
          <w:rFonts w:ascii="HG丸ｺﾞｼｯｸM-PRO" w:eastAsia="HG丸ｺﾞｼｯｸM-PRO" w:hAnsi="HG丸ｺﾞｼｯｸM-PRO"/>
          <w:sz w:val="40"/>
          <w:szCs w:val="40"/>
        </w:rPr>
      </w:pPr>
    </w:p>
    <w:p w:rsidR="00C83932" w:rsidRDefault="00C83932" w:rsidP="00C83932">
      <w:pPr>
        <w:jc w:val="center"/>
        <w:rPr>
          <w:rFonts w:ascii="HG丸ｺﾞｼｯｸM-PRO" w:eastAsia="HG丸ｺﾞｼｯｸM-PRO" w:hAnsi="HG丸ｺﾞｼｯｸM-PRO"/>
          <w:sz w:val="40"/>
          <w:szCs w:val="40"/>
        </w:rPr>
      </w:pPr>
    </w:p>
    <w:p w:rsidR="00C83932" w:rsidRDefault="00C83932" w:rsidP="00C83932">
      <w:pPr>
        <w:jc w:val="center"/>
        <w:rPr>
          <w:rFonts w:ascii="HG丸ｺﾞｼｯｸM-PRO" w:eastAsia="HG丸ｺﾞｼｯｸM-PRO" w:hAnsi="HG丸ｺﾞｼｯｸM-PRO"/>
          <w:sz w:val="40"/>
          <w:szCs w:val="40"/>
        </w:rPr>
      </w:pPr>
    </w:p>
    <w:p w:rsidR="00C83932" w:rsidRDefault="00C83932" w:rsidP="00C83932">
      <w:pPr>
        <w:jc w:val="center"/>
        <w:rPr>
          <w:rFonts w:ascii="HG丸ｺﾞｼｯｸM-PRO" w:eastAsia="HG丸ｺﾞｼｯｸM-PRO" w:hAnsi="HG丸ｺﾞｼｯｸM-PRO"/>
          <w:sz w:val="40"/>
          <w:szCs w:val="40"/>
        </w:rPr>
      </w:pPr>
    </w:p>
    <w:p w:rsidR="00C83932" w:rsidRDefault="00C83932" w:rsidP="00C83932">
      <w:pPr>
        <w:jc w:val="center"/>
        <w:rPr>
          <w:rFonts w:ascii="HG丸ｺﾞｼｯｸM-PRO" w:eastAsia="HG丸ｺﾞｼｯｸM-PRO" w:hAnsi="HG丸ｺﾞｼｯｸM-PRO"/>
          <w:sz w:val="40"/>
          <w:szCs w:val="40"/>
        </w:rPr>
      </w:pPr>
    </w:p>
    <w:p w:rsidR="00C83932" w:rsidRPr="00C83932" w:rsidRDefault="00C83932" w:rsidP="00C83932">
      <w:pPr>
        <w:jc w:val="center"/>
        <w:rPr>
          <w:rFonts w:ascii="HG丸ｺﾞｼｯｸM-PRO" w:eastAsia="HG丸ｺﾞｼｯｸM-PRO" w:hAnsi="HG丸ｺﾞｼｯｸM-PRO"/>
          <w:sz w:val="40"/>
          <w:szCs w:val="40"/>
        </w:rPr>
      </w:pPr>
      <w:r w:rsidRPr="00C83932">
        <w:rPr>
          <w:rFonts w:ascii="HG丸ｺﾞｼｯｸM-PRO" w:eastAsia="HG丸ｺﾞｼｯｸM-PRO" w:hAnsi="HG丸ｺﾞｼｯｸM-PRO" w:hint="eastAsia"/>
          <w:sz w:val="40"/>
          <w:szCs w:val="40"/>
        </w:rPr>
        <w:t>三次市立地適正化計画</w:t>
      </w:r>
    </w:p>
    <w:p w:rsidR="008324EF" w:rsidRDefault="00C83932" w:rsidP="00C83932">
      <w:pPr>
        <w:ind w:firstLineChars="100" w:firstLine="400"/>
        <w:jc w:val="center"/>
        <w:rPr>
          <w:rFonts w:ascii="HG丸ｺﾞｼｯｸM-PRO" w:eastAsia="HG丸ｺﾞｼｯｸM-PRO" w:hAnsi="HG丸ｺﾞｼｯｸM-PRO"/>
          <w:sz w:val="40"/>
          <w:szCs w:val="40"/>
        </w:rPr>
      </w:pPr>
      <w:r w:rsidRPr="00C83932">
        <w:rPr>
          <w:rFonts w:ascii="HG丸ｺﾞｼｯｸM-PRO" w:eastAsia="HG丸ｺﾞｼｯｸM-PRO" w:hAnsi="HG丸ｺﾞｼｯｸM-PRO" w:hint="eastAsia"/>
          <w:sz w:val="40"/>
          <w:szCs w:val="40"/>
        </w:rPr>
        <w:t>届出手引き</w:t>
      </w:r>
    </w:p>
    <w:p w:rsidR="00C83932" w:rsidRDefault="00C83932" w:rsidP="00C83932">
      <w:pPr>
        <w:ind w:firstLineChars="100" w:firstLine="400"/>
        <w:jc w:val="center"/>
        <w:rPr>
          <w:rFonts w:ascii="HG丸ｺﾞｼｯｸM-PRO" w:eastAsia="HG丸ｺﾞｼｯｸM-PRO" w:hAnsi="HG丸ｺﾞｼｯｸM-PRO"/>
          <w:sz w:val="40"/>
          <w:szCs w:val="40"/>
        </w:rPr>
      </w:pPr>
    </w:p>
    <w:p w:rsidR="00C83932" w:rsidRDefault="00C83932" w:rsidP="00C83932">
      <w:pPr>
        <w:ind w:firstLineChars="100" w:firstLine="400"/>
        <w:jc w:val="center"/>
        <w:rPr>
          <w:rFonts w:ascii="HG丸ｺﾞｼｯｸM-PRO" w:eastAsia="HG丸ｺﾞｼｯｸM-PRO" w:hAnsi="HG丸ｺﾞｼｯｸM-PRO"/>
          <w:sz w:val="40"/>
          <w:szCs w:val="40"/>
        </w:rPr>
      </w:pPr>
    </w:p>
    <w:p w:rsidR="00C83932" w:rsidRDefault="00C83932" w:rsidP="00C83932">
      <w:pPr>
        <w:ind w:firstLineChars="100" w:firstLine="400"/>
        <w:jc w:val="center"/>
        <w:rPr>
          <w:rFonts w:ascii="HG丸ｺﾞｼｯｸM-PRO" w:eastAsia="HG丸ｺﾞｼｯｸM-PRO" w:hAnsi="HG丸ｺﾞｼｯｸM-PRO"/>
          <w:sz w:val="40"/>
          <w:szCs w:val="40"/>
        </w:rPr>
      </w:pPr>
    </w:p>
    <w:p w:rsidR="00C83932" w:rsidRDefault="00C83932" w:rsidP="00C83932">
      <w:pPr>
        <w:ind w:firstLineChars="100" w:firstLine="400"/>
        <w:jc w:val="center"/>
        <w:rPr>
          <w:rFonts w:ascii="HG丸ｺﾞｼｯｸM-PRO" w:eastAsia="HG丸ｺﾞｼｯｸM-PRO" w:hAnsi="HG丸ｺﾞｼｯｸM-PRO"/>
          <w:sz w:val="40"/>
          <w:szCs w:val="40"/>
        </w:rPr>
      </w:pPr>
    </w:p>
    <w:p w:rsidR="00C83932" w:rsidRDefault="00C83932" w:rsidP="00C83932">
      <w:pPr>
        <w:ind w:firstLineChars="100" w:firstLine="400"/>
        <w:jc w:val="center"/>
        <w:rPr>
          <w:rFonts w:ascii="HG丸ｺﾞｼｯｸM-PRO" w:eastAsia="HG丸ｺﾞｼｯｸM-PRO" w:hAnsi="HG丸ｺﾞｼｯｸM-PRO"/>
          <w:sz w:val="40"/>
          <w:szCs w:val="40"/>
        </w:rPr>
      </w:pPr>
    </w:p>
    <w:p w:rsidR="00C83932" w:rsidRDefault="00C83932" w:rsidP="00C83932">
      <w:pPr>
        <w:ind w:firstLineChars="100" w:firstLine="400"/>
        <w:jc w:val="center"/>
        <w:rPr>
          <w:rFonts w:ascii="HG丸ｺﾞｼｯｸM-PRO" w:eastAsia="HG丸ｺﾞｼｯｸM-PRO" w:hAnsi="HG丸ｺﾞｼｯｸM-PRO"/>
          <w:sz w:val="40"/>
          <w:szCs w:val="40"/>
        </w:rPr>
      </w:pPr>
    </w:p>
    <w:p w:rsidR="00C83932" w:rsidRDefault="00C83932" w:rsidP="00C83932">
      <w:pPr>
        <w:ind w:firstLineChars="100" w:firstLine="400"/>
        <w:jc w:val="center"/>
        <w:rPr>
          <w:rFonts w:ascii="HG丸ｺﾞｼｯｸM-PRO" w:eastAsia="HG丸ｺﾞｼｯｸM-PRO" w:hAnsi="HG丸ｺﾞｼｯｸM-PRO"/>
          <w:sz w:val="40"/>
          <w:szCs w:val="40"/>
        </w:rPr>
      </w:pPr>
    </w:p>
    <w:p w:rsidR="00C83932" w:rsidRDefault="00C83932" w:rsidP="00C83932">
      <w:pPr>
        <w:ind w:firstLineChars="100" w:firstLine="400"/>
        <w:jc w:val="center"/>
        <w:rPr>
          <w:rFonts w:ascii="HG丸ｺﾞｼｯｸM-PRO" w:eastAsia="HG丸ｺﾞｼｯｸM-PRO" w:hAnsi="HG丸ｺﾞｼｯｸM-PRO"/>
          <w:sz w:val="40"/>
          <w:szCs w:val="40"/>
        </w:rPr>
      </w:pPr>
    </w:p>
    <w:p w:rsidR="00C83932" w:rsidRDefault="00C83932" w:rsidP="00C83932">
      <w:pPr>
        <w:ind w:firstLineChars="100" w:firstLine="400"/>
        <w:jc w:val="center"/>
        <w:rPr>
          <w:rFonts w:ascii="HG丸ｺﾞｼｯｸM-PRO" w:eastAsia="HG丸ｺﾞｼｯｸM-PRO" w:hAnsi="HG丸ｺﾞｼｯｸM-PRO"/>
          <w:sz w:val="40"/>
          <w:szCs w:val="40"/>
        </w:rPr>
      </w:pPr>
    </w:p>
    <w:p w:rsidR="00C83932" w:rsidRDefault="00C83932" w:rsidP="00C83932">
      <w:pPr>
        <w:ind w:firstLineChars="100" w:firstLine="400"/>
        <w:jc w:val="center"/>
        <w:rPr>
          <w:rFonts w:ascii="HG丸ｺﾞｼｯｸM-PRO" w:eastAsia="HG丸ｺﾞｼｯｸM-PRO" w:hAnsi="HG丸ｺﾞｼｯｸM-PRO"/>
          <w:sz w:val="40"/>
          <w:szCs w:val="40"/>
        </w:rPr>
      </w:pPr>
    </w:p>
    <w:p w:rsidR="00C83932" w:rsidRDefault="00C83932" w:rsidP="00C83932">
      <w:pPr>
        <w:ind w:firstLineChars="100" w:firstLine="400"/>
        <w:jc w:val="cente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令和6</w:t>
      </w:r>
      <w:r w:rsidR="007E7FD2">
        <w:rPr>
          <w:rFonts w:ascii="HG丸ｺﾞｼｯｸM-PRO" w:eastAsia="HG丸ｺﾞｼｯｸM-PRO" w:hAnsi="HG丸ｺﾞｼｯｸM-PRO" w:hint="eastAsia"/>
          <w:sz w:val="40"/>
          <w:szCs w:val="40"/>
        </w:rPr>
        <w:t>年　事前周知版</w:t>
      </w:r>
    </w:p>
    <w:p w:rsidR="00C83932" w:rsidRDefault="00C83932" w:rsidP="00C83932">
      <w:pPr>
        <w:ind w:firstLineChars="100" w:firstLine="400"/>
        <w:jc w:val="cente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三次市</w:t>
      </w:r>
    </w:p>
    <w:p w:rsidR="00C83932" w:rsidRPr="0070584D" w:rsidRDefault="00C83932" w:rsidP="00C83932">
      <w:pPr>
        <w:widowControl/>
        <w:jc w:val="left"/>
        <w:rPr>
          <w:rFonts w:ascii="HG丸ｺﾞｼｯｸM-PRO" w:eastAsia="HG丸ｺﾞｼｯｸM-PRO" w:hAnsi="HG丸ｺﾞｼｯｸM-PRO"/>
          <w:sz w:val="32"/>
          <w:szCs w:val="32"/>
          <w:shd w:val="pct15" w:color="auto" w:fill="FFFFFF"/>
        </w:rPr>
      </w:pPr>
      <w:r>
        <w:rPr>
          <w:rFonts w:ascii="HG丸ｺﾞｼｯｸM-PRO" w:eastAsia="HG丸ｺﾞｼｯｸM-PRO" w:hAnsi="HG丸ｺﾞｼｯｸM-PRO"/>
          <w:sz w:val="40"/>
          <w:szCs w:val="40"/>
        </w:rPr>
        <w:br w:type="page"/>
      </w:r>
      <w:r w:rsidR="00975E39" w:rsidRPr="0070584D">
        <w:rPr>
          <w:rFonts w:ascii="HG丸ｺﾞｼｯｸM-PRO" w:eastAsia="HG丸ｺﾞｼｯｸM-PRO" w:hAnsi="HG丸ｺﾞｼｯｸM-PRO" w:hint="eastAsia"/>
          <w:sz w:val="32"/>
          <w:szCs w:val="32"/>
          <w:shd w:val="pct15" w:color="auto" w:fill="FFFFFF"/>
        </w:rPr>
        <w:lastRenderedPageBreak/>
        <w:t xml:space="preserve">１　</w:t>
      </w:r>
      <w:r w:rsidRPr="0070584D">
        <w:rPr>
          <w:rFonts w:ascii="HG丸ｺﾞｼｯｸM-PRO" w:eastAsia="HG丸ｺﾞｼｯｸM-PRO" w:hAnsi="HG丸ｺﾞｼｯｸM-PRO" w:hint="eastAsia"/>
          <w:sz w:val="32"/>
          <w:szCs w:val="32"/>
          <w:shd w:val="pct15" w:color="auto" w:fill="FFFFFF"/>
        </w:rPr>
        <w:t>はじめに</w:t>
      </w:r>
    </w:p>
    <w:p w:rsidR="009606F0" w:rsidRDefault="00C83932" w:rsidP="000157B9">
      <w:pPr>
        <w:widowControl/>
        <w:ind w:left="320" w:hangingChars="100" w:hanging="320"/>
        <w:jc w:val="left"/>
        <w:rPr>
          <w:rFonts w:ascii="HG丸ｺﾞｼｯｸM-PRO" w:eastAsia="HG丸ｺﾞｼｯｸM-PRO" w:hAnsi="HG丸ｺﾞｼｯｸM-PRO"/>
          <w:sz w:val="24"/>
          <w:szCs w:val="40"/>
        </w:rPr>
      </w:pPr>
      <w:r>
        <w:rPr>
          <w:rFonts w:ascii="HG丸ｺﾞｼｯｸM-PRO" w:eastAsia="HG丸ｺﾞｼｯｸM-PRO" w:hAnsi="HG丸ｺﾞｼｯｸM-PRO" w:hint="eastAsia"/>
          <w:sz w:val="32"/>
          <w:szCs w:val="40"/>
        </w:rPr>
        <w:t xml:space="preserve">　</w:t>
      </w:r>
      <w:r w:rsidR="00975E39">
        <w:rPr>
          <w:rFonts w:ascii="HG丸ｺﾞｼｯｸM-PRO" w:eastAsia="HG丸ｺﾞｼｯｸM-PRO" w:hAnsi="HG丸ｺﾞｼｯｸM-PRO" w:hint="eastAsia"/>
          <w:sz w:val="32"/>
          <w:szCs w:val="40"/>
        </w:rPr>
        <w:t xml:space="preserve">　</w:t>
      </w:r>
      <w:r>
        <w:rPr>
          <w:rFonts w:ascii="HG丸ｺﾞｼｯｸM-PRO" w:eastAsia="HG丸ｺﾞｼｯｸM-PRO" w:hAnsi="HG丸ｺﾞｼｯｸM-PRO" w:hint="eastAsia"/>
          <w:sz w:val="24"/>
          <w:szCs w:val="40"/>
        </w:rPr>
        <w:t>本市では</w:t>
      </w:r>
      <w:r w:rsidR="000157B9">
        <w:rPr>
          <w:rFonts w:ascii="HG丸ｺﾞｼｯｸM-PRO" w:eastAsia="HG丸ｺﾞｼｯｸM-PRO" w:hAnsi="HG丸ｺﾞｼｯｸM-PRO" w:hint="eastAsia"/>
          <w:sz w:val="24"/>
          <w:szCs w:val="40"/>
        </w:rPr>
        <w:t>、</w:t>
      </w:r>
      <w:r>
        <w:rPr>
          <w:rFonts w:ascii="HG丸ｺﾞｼｯｸM-PRO" w:eastAsia="HG丸ｺﾞｼｯｸM-PRO" w:hAnsi="HG丸ｺﾞｼｯｸM-PRO" w:hint="eastAsia"/>
          <w:sz w:val="24"/>
          <w:szCs w:val="40"/>
        </w:rPr>
        <w:t>都市再生特別措置法</w:t>
      </w:r>
      <w:r w:rsidR="00411553">
        <w:rPr>
          <w:rFonts w:ascii="HG丸ｺﾞｼｯｸM-PRO" w:eastAsia="HG丸ｺﾞｼｯｸM-PRO" w:hAnsi="HG丸ｺﾞｼｯｸM-PRO" w:hint="eastAsia"/>
          <w:sz w:val="24"/>
          <w:szCs w:val="40"/>
        </w:rPr>
        <w:t>（以下「法」という。）</w:t>
      </w:r>
      <w:r>
        <w:rPr>
          <w:rFonts w:ascii="HG丸ｺﾞｼｯｸM-PRO" w:eastAsia="HG丸ｺﾞｼｯｸM-PRO" w:hAnsi="HG丸ｺﾞｼｯｸM-PRO" w:hint="eastAsia"/>
          <w:sz w:val="24"/>
          <w:szCs w:val="40"/>
        </w:rPr>
        <w:t>に基づく「三次市立地適正化計画」を</w:t>
      </w:r>
      <w:r w:rsidR="009606F0">
        <w:rPr>
          <w:rFonts w:ascii="HG丸ｺﾞｼｯｸM-PRO" w:eastAsia="HG丸ｺﾞｼｯｸM-PRO" w:hAnsi="HG丸ｺﾞｼｯｸM-PRO" w:hint="eastAsia"/>
          <w:sz w:val="24"/>
          <w:szCs w:val="40"/>
        </w:rPr>
        <w:t>策定しました。</w:t>
      </w:r>
    </w:p>
    <w:p w:rsidR="00411553" w:rsidRDefault="00411553" w:rsidP="000157B9">
      <w:pPr>
        <w:widowControl/>
        <w:ind w:left="240" w:hangingChars="100" w:hanging="240"/>
        <w:jc w:val="left"/>
        <w:rPr>
          <w:rFonts w:ascii="HG丸ｺﾞｼｯｸM-PRO" w:eastAsia="HG丸ｺﾞｼｯｸM-PRO" w:hAnsi="HG丸ｺﾞｼｯｸM-PRO"/>
          <w:sz w:val="24"/>
          <w:szCs w:val="40"/>
        </w:rPr>
      </w:pPr>
      <w:r>
        <w:rPr>
          <w:rFonts w:ascii="HG丸ｺﾞｼｯｸM-PRO" w:eastAsia="HG丸ｺﾞｼｯｸM-PRO" w:hAnsi="HG丸ｺﾞｼｯｸM-PRO" w:hint="eastAsia"/>
          <w:sz w:val="24"/>
          <w:szCs w:val="40"/>
        </w:rPr>
        <w:t xml:space="preserve">　</w:t>
      </w:r>
      <w:r w:rsidR="00975E39">
        <w:rPr>
          <w:rFonts w:ascii="HG丸ｺﾞｼｯｸM-PRO" w:eastAsia="HG丸ｺﾞｼｯｸM-PRO" w:hAnsi="HG丸ｺﾞｼｯｸM-PRO" w:hint="eastAsia"/>
          <w:sz w:val="24"/>
          <w:szCs w:val="40"/>
        </w:rPr>
        <w:t xml:space="preserve">　</w:t>
      </w:r>
      <w:r>
        <w:rPr>
          <w:rFonts w:ascii="HG丸ｺﾞｼｯｸM-PRO" w:eastAsia="HG丸ｺﾞｼｯｸM-PRO" w:hAnsi="HG丸ｺﾞｼｯｸM-PRO" w:hint="eastAsia"/>
          <w:sz w:val="24"/>
          <w:szCs w:val="40"/>
        </w:rPr>
        <w:t>本計画では</w:t>
      </w:r>
      <w:r w:rsidR="000157B9">
        <w:rPr>
          <w:rFonts w:ascii="HG丸ｺﾞｼｯｸM-PRO" w:eastAsia="HG丸ｺﾞｼｯｸM-PRO" w:hAnsi="HG丸ｺﾞｼｯｸM-PRO" w:hint="eastAsia"/>
          <w:sz w:val="24"/>
          <w:szCs w:val="40"/>
        </w:rPr>
        <w:t>、</w:t>
      </w:r>
      <w:r>
        <w:rPr>
          <w:rFonts w:ascii="HG丸ｺﾞｼｯｸM-PRO" w:eastAsia="HG丸ｺﾞｼｯｸM-PRO" w:hAnsi="HG丸ｺﾞｼｯｸM-PRO" w:hint="eastAsia"/>
          <w:sz w:val="24"/>
          <w:szCs w:val="40"/>
        </w:rPr>
        <w:t>各拠点の活力や便利な暮らしを支える都市機能の集積のための「都市機能誘導区域」</w:t>
      </w:r>
      <w:r w:rsidR="000157B9">
        <w:rPr>
          <w:rFonts w:ascii="HG丸ｺﾞｼｯｸM-PRO" w:eastAsia="HG丸ｺﾞｼｯｸM-PRO" w:hAnsi="HG丸ｺﾞｼｯｸM-PRO" w:hint="eastAsia"/>
          <w:sz w:val="24"/>
          <w:szCs w:val="40"/>
        </w:rPr>
        <w:t>、</w:t>
      </w:r>
      <w:r>
        <w:rPr>
          <w:rFonts w:ascii="HG丸ｺﾞｼｯｸM-PRO" w:eastAsia="HG丸ｺﾞｼｯｸM-PRO" w:hAnsi="HG丸ｺﾞｼｯｸM-PRO" w:hint="eastAsia"/>
          <w:sz w:val="24"/>
          <w:szCs w:val="40"/>
        </w:rPr>
        <w:t>安心して快適に暮らすことができる居住地の形成と誘導のための「居住誘導区域」を定めています。法に基づき</w:t>
      </w:r>
      <w:r w:rsidR="000157B9">
        <w:rPr>
          <w:rFonts w:ascii="HG丸ｺﾞｼｯｸM-PRO" w:eastAsia="HG丸ｺﾞｼｯｸM-PRO" w:hAnsi="HG丸ｺﾞｼｯｸM-PRO" w:hint="eastAsia"/>
          <w:sz w:val="24"/>
          <w:szCs w:val="40"/>
        </w:rPr>
        <w:t>、</w:t>
      </w:r>
      <w:r w:rsidR="00975E39">
        <w:rPr>
          <w:rFonts w:ascii="HG丸ｺﾞｼｯｸM-PRO" w:eastAsia="HG丸ｺﾞｼｯｸM-PRO" w:hAnsi="HG丸ｺﾞｼｯｸM-PRO" w:hint="eastAsia"/>
          <w:sz w:val="24"/>
          <w:szCs w:val="40"/>
        </w:rPr>
        <w:t>本市の立地適正化計画の区域内では</w:t>
      </w:r>
      <w:r w:rsidR="000157B9">
        <w:rPr>
          <w:rFonts w:ascii="HG丸ｺﾞｼｯｸM-PRO" w:eastAsia="HG丸ｺﾞｼｯｸM-PRO" w:hAnsi="HG丸ｺﾞｼｯｸM-PRO" w:hint="eastAsia"/>
          <w:sz w:val="24"/>
          <w:szCs w:val="40"/>
        </w:rPr>
        <w:t>、</w:t>
      </w:r>
      <w:r w:rsidR="00975E39">
        <w:rPr>
          <w:rFonts w:ascii="HG丸ｺﾞｼｯｸM-PRO" w:eastAsia="HG丸ｺﾞｼｯｸM-PRO" w:hAnsi="HG丸ｺﾞｼｯｸM-PRO" w:hint="eastAsia"/>
          <w:sz w:val="24"/>
          <w:szCs w:val="40"/>
        </w:rPr>
        <w:t>「居住誘導区域」又は「都市機能誘導区域」の区域外での所定の開発・建築行為や「都市機能誘導区域」の区域内での「誘導施設」の休廃止を行う場合は</w:t>
      </w:r>
      <w:r w:rsidR="000157B9">
        <w:rPr>
          <w:rFonts w:ascii="HG丸ｺﾞｼｯｸM-PRO" w:eastAsia="HG丸ｺﾞｼｯｸM-PRO" w:hAnsi="HG丸ｺﾞｼｯｸM-PRO" w:hint="eastAsia"/>
          <w:sz w:val="24"/>
          <w:szCs w:val="40"/>
        </w:rPr>
        <w:t>、</w:t>
      </w:r>
      <w:r w:rsidR="00975E39">
        <w:rPr>
          <w:rFonts w:ascii="HG丸ｺﾞｼｯｸM-PRO" w:eastAsia="HG丸ｺﾞｼｯｸM-PRO" w:hAnsi="HG丸ｺﾞｼｯｸM-PRO" w:hint="eastAsia"/>
          <w:sz w:val="24"/>
          <w:szCs w:val="40"/>
        </w:rPr>
        <w:t>これらの行為の着手30日前までに</w:t>
      </w:r>
      <w:r w:rsidR="000157B9">
        <w:rPr>
          <w:rFonts w:ascii="HG丸ｺﾞｼｯｸM-PRO" w:eastAsia="HG丸ｺﾞｼｯｸM-PRO" w:hAnsi="HG丸ｺﾞｼｯｸM-PRO" w:hint="eastAsia"/>
          <w:sz w:val="24"/>
          <w:szCs w:val="40"/>
        </w:rPr>
        <w:t>、</w:t>
      </w:r>
      <w:r w:rsidR="00975E39">
        <w:rPr>
          <w:rFonts w:ascii="HG丸ｺﾞｼｯｸM-PRO" w:eastAsia="HG丸ｺﾞｼｯｸM-PRO" w:hAnsi="HG丸ｺﾞｼｯｸM-PRO" w:hint="eastAsia"/>
          <w:sz w:val="24"/>
          <w:szCs w:val="40"/>
        </w:rPr>
        <w:t>市長への届出が必要となります。</w:t>
      </w:r>
    </w:p>
    <w:p w:rsidR="00E7521E" w:rsidRDefault="00E7521E" w:rsidP="00975E39">
      <w:pPr>
        <w:widowControl/>
        <w:ind w:leftChars="100" w:left="210"/>
        <w:jc w:val="left"/>
        <w:rPr>
          <w:rFonts w:ascii="HG丸ｺﾞｼｯｸM-PRO" w:eastAsia="HG丸ｺﾞｼｯｸM-PRO" w:hAnsi="HG丸ｺﾞｼｯｸM-PRO"/>
          <w:sz w:val="24"/>
          <w:szCs w:val="40"/>
        </w:rPr>
      </w:pPr>
    </w:p>
    <w:p w:rsidR="00E7521E" w:rsidRDefault="00E7521E" w:rsidP="00975E39">
      <w:pPr>
        <w:widowControl/>
        <w:ind w:leftChars="100" w:left="210"/>
        <w:jc w:val="left"/>
        <w:rPr>
          <w:rFonts w:ascii="HG丸ｺﾞｼｯｸM-PRO" w:eastAsia="HG丸ｺﾞｼｯｸM-PRO" w:hAnsi="HG丸ｺﾞｼｯｸM-PRO"/>
          <w:sz w:val="32"/>
          <w:szCs w:val="32"/>
          <w:shd w:val="pct15" w:color="auto" w:fill="FFFFFF"/>
        </w:rPr>
      </w:pPr>
      <w:r w:rsidRPr="0070584D">
        <w:rPr>
          <w:rFonts w:ascii="HG丸ｺﾞｼｯｸM-PRO" w:eastAsia="HG丸ｺﾞｼｯｸM-PRO" w:hAnsi="HG丸ｺﾞｼｯｸM-PRO" w:hint="eastAsia"/>
          <w:sz w:val="32"/>
          <w:szCs w:val="32"/>
          <w:shd w:val="pct15" w:color="auto" w:fill="FFFFFF"/>
        </w:rPr>
        <w:t>１</w:t>
      </w:r>
      <w:r>
        <w:rPr>
          <w:rFonts w:ascii="HG丸ｺﾞｼｯｸM-PRO" w:eastAsia="HG丸ｺﾞｼｯｸM-PRO" w:hAnsi="HG丸ｺﾞｼｯｸM-PRO" w:hint="eastAsia"/>
          <w:sz w:val="32"/>
          <w:szCs w:val="32"/>
          <w:shd w:val="pct15" w:color="auto" w:fill="FFFFFF"/>
        </w:rPr>
        <w:t>.１</w:t>
      </w:r>
      <w:r w:rsidRPr="0070584D">
        <w:rPr>
          <w:rFonts w:ascii="HG丸ｺﾞｼｯｸM-PRO" w:eastAsia="HG丸ｺﾞｼｯｸM-PRO" w:hAnsi="HG丸ｺﾞｼｯｸM-PRO" w:hint="eastAsia"/>
          <w:sz w:val="32"/>
          <w:szCs w:val="32"/>
          <w:shd w:val="pct15" w:color="auto" w:fill="FFFFFF"/>
        </w:rPr>
        <w:t xml:space="preserve">　</w:t>
      </w:r>
      <w:r>
        <w:rPr>
          <w:rFonts w:ascii="HG丸ｺﾞｼｯｸM-PRO" w:eastAsia="HG丸ｺﾞｼｯｸM-PRO" w:hAnsi="HG丸ｺﾞｼｯｸM-PRO" w:hint="eastAsia"/>
          <w:sz w:val="32"/>
          <w:szCs w:val="32"/>
          <w:shd w:val="pct15" w:color="auto" w:fill="FFFFFF"/>
        </w:rPr>
        <w:t>届出の目的</w:t>
      </w:r>
    </w:p>
    <w:p w:rsidR="00E7521E" w:rsidRDefault="00E7521E" w:rsidP="00E7521E">
      <w:pPr>
        <w:widowControl/>
        <w:ind w:leftChars="100" w:left="210"/>
        <w:jc w:val="left"/>
        <w:rPr>
          <w:rFonts w:ascii="HG丸ｺﾞｼｯｸM-PRO" w:eastAsia="HG丸ｺﾞｼｯｸM-PRO" w:hAnsi="HG丸ｺﾞｼｯｸM-PRO"/>
          <w:sz w:val="24"/>
          <w:szCs w:val="32"/>
        </w:rPr>
      </w:pPr>
      <w:r w:rsidRPr="00E7521E">
        <w:rPr>
          <w:rFonts w:ascii="HG丸ｺﾞｼｯｸM-PRO" w:eastAsia="HG丸ｺﾞｼｯｸM-PRO" w:hAnsi="HG丸ｺﾞｼｯｸM-PRO" w:hint="eastAsia"/>
          <w:sz w:val="24"/>
          <w:szCs w:val="32"/>
        </w:rPr>
        <w:t xml:space="preserve">　</w:t>
      </w:r>
      <w:r>
        <w:rPr>
          <w:rFonts w:ascii="HG丸ｺﾞｼｯｸM-PRO" w:eastAsia="HG丸ｺﾞｼｯｸM-PRO" w:hAnsi="HG丸ｺﾞｼｯｸM-PRO" w:hint="eastAsia"/>
          <w:sz w:val="24"/>
          <w:szCs w:val="32"/>
        </w:rPr>
        <w:t>「三次市立地適正化計画」の策定に伴い</w:t>
      </w:r>
      <w:r w:rsidR="000157B9">
        <w:rPr>
          <w:rFonts w:ascii="HG丸ｺﾞｼｯｸM-PRO" w:eastAsia="HG丸ｺﾞｼｯｸM-PRO" w:hAnsi="HG丸ｺﾞｼｯｸM-PRO" w:hint="eastAsia"/>
          <w:sz w:val="24"/>
          <w:szCs w:val="32"/>
        </w:rPr>
        <w:t>、</w:t>
      </w:r>
      <w:r>
        <w:rPr>
          <w:rFonts w:ascii="HG丸ｺﾞｼｯｸM-PRO" w:eastAsia="HG丸ｺﾞｼｯｸM-PRO" w:hAnsi="HG丸ｺﾞｼｯｸM-PRO" w:hint="eastAsia"/>
          <w:sz w:val="24"/>
          <w:szCs w:val="32"/>
        </w:rPr>
        <w:t>住宅開発や誘導施設の整備の動向を把握するため</w:t>
      </w:r>
      <w:r w:rsidR="000157B9">
        <w:rPr>
          <w:rFonts w:ascii="HG丸ｺﾞｼｯｸM-PRO" w:eastAsia="HG丸ｺﾞｼｯｸM-PRO" w:hAnsi="HG丸ｺﾞｼｯｸM-PRO" w:hint="eastAsia"/>
          <w:sz w:val="24"/>
          <w:szCs w:val="32"/>
        </w:rPr>
        <w:t>、</w:t>
      </w:r>
      <w:r>
        <w:rPr>
          <w:rFonts w:ascii="HG丸ｺﾞｼｯｸM-PRO" w:eastAsia="HG丸ｺﾞｼｯｸM-PRO" w:hAnsi="HG丸ｺﾞｼｯｸM-PRO" w:hint="eastAsia"/>
          <w:sz w:val="24"/>
          <w:szCs w:val="32"/>
        </w:rPr>
        <w:t>都市再生特別措置法に基づき届出が必要となります。</w:t>
      </w:r>
    </w:p>
    <w:p w:rsidR="00E7521E" w:rsidRPr="00E7521E" w:rsidRDefault="00E7521E" w:rsidP="00E7521E">
      <w:pPr>
        <w:widowControl/>
        <w:ind w:leftChars="100" w:left="210" w:firstLineChars="100" w:firstLine="240"/>
        <w:jc w:val="left"/>
        <w:rPr>
          <w:rFonts w:ascii="HG丸ｺﾞｼｯｸM-PRO" w:eastAsia="HG丸ｺﾞｼｯｸM-PRO" w:hAnsi="HG丸ｺﾞｼｯｸM-PRO"/>
          <w:sz w:val="24"/>
          <w:szCs w:val="32"/>
        </w:rPr>
      </w:pPr>
      <w:r>
        <w:rPr>
          <w:rFonts w:ascii="HG丸ｺﾞｼｯｸM-PRO" w:eastAsia="HG丸ｺﾞｼｯｸM-PRO" w:hAnsi="HG丸ｺﾞｼｯｸM-PRO" w:hint="eastAsia"/>
          <w:sz w:val="24"/>
          <w:szCs w:val="32"/>
        </w:rPr>
        <w:t>なお</w:t>
      </w:r>
      <w:r w:rsidR="000157B9">
        <w:rPr>
          <w:rFonts w:ascii="HG丸ｺﾞｼｯｸM-PRO" w:eastAsia="HG丸ｺﾞｼｯｸM-PRO" w:hAnsi="HG丸ｺﾞｼｯｸM-PRO" w:hint="eastAsia"/>
          <w:sz w:val="24"/>
          <w:szCs w:val="32"/>
        </w:rPr>
        <w:t>、</w:t>
      </w:r>
      <w:r>
        <w:rPr>
          <w:rFonts w:ascii="HG丸ｺﾞｼｯｸM-PRO" w:eastAsia="HG丸ｺﾞｼｯｸM-PRO" w:hAnsi="HG丸ｺﾞｼｯｸM-PRO" w:hint="eastAsia"/>
          <w:sz w:val="24"/>
          <w:szCs w:val="32"/>
        </w:rPr>
        <w:t>届出は</w:t>
      </w:r>
      <w:r w:rsidR="000157B9">
        <w:rPr>
          <w:rFonts w:ascii="HG丸ｺﾞｼｯｸM-PRO" w:eastAsia="HG丸ｺﾞｼｯｸM-PRO" w:hAnsi="HG丸ｺﾞｼｯｸM-PRO" w:hint="eastAsia"/>
          <w:sz w:val="24"/>
          <w:szCs w:val="32"/>
        </w:rPr>
        <w:t>、</w:t>
      </w:r>
      <w:r>
        <w:rPr>
          <w:rFonts w:ascii="HG丸ｺﾞｼｯｸM-PRO" w:eastAsia="HG丸ｺﾞｼｯｸM-PRO" w:hAnsi="HG丸ｺﾞｼｯｸM-PRO" w:hint="eastAsia"/>
          <w:sz w:val="24"/>
          <w:szCs w:val="32"/>
        </w:rPr>
        <w:t>居住誘導区域外の一定規模以上の開発行為又は建築等行為や</w:t>
      </w:r>
      <w:r w:rsidR="000157B9">
        <w:rPr>
          <w:rFonts w:ascii="HG丸ｺﾞｼｯｸM-PRO" w:eastAsia="HG丸ｺﾞｼｯｸM-PRO" w:hAnsi="HG丸ｺﾞｼｯｸM-PRO" w:hint="eastAsia"/>
          <w:sz w:val="24"/>
          <w:szCs w:val="32"/>
        </w:rPr>
        <w:t>、</w:t>
      </w:r>
      <w:r>
        <w:rPr>
          <w:rFonts w:ascii="HG丸ｺﾞｼｯｸM-PRO" w:eastAsia="HG丸ｺﾞｼｯｸM-PRO" w:hAnsi="HG丸ｺﾞｼｯｸM-PRO" w:hint="eastAsia"/>
          <w:sz w:val="24"/>
          <w:szCs w:val="32"/>
        </w:rPr>
        <w:t>都市機能誘導区域外の誘導施設を有する建築物の建築行為又は開発行為の動向を把握するためのもので</w:t>
      </w:r>
      <w:r w:rsidR="000157B9">
        <w:rPr>
          <w:rFonts w:ascii="HG丸ｺﾞｼｯｸM-PRO" w:eastAsia="HG丸ｺﾞｼｯｸM-PRO" w:hAnsi="HG丸ｺﾞｼｯｸM-PRO" w:hint="eastAsia"/>
          <w:sz w:val="24"/>
          <w:szCs w:val="32"/>
        </w:rPr>
        <w:t>、</w:t>
      </w:r>
      <w:r>
        <w:rPr>
          <w:rFonts w:ascii="HG丸ｺﾞｼｯｸM-PRO" w:eastAsia="HG丸ｺﾞｼｯｸM-PRO" w:hAnsi="HG丸ｺﾞｼｯｸM-PRO" w:hint="eastAsia"/>
          <w:sz w:val="24"/>
          <w:szCs w:val="32"/>
        </w:rPr>
        <w:t>対象となる行為を規制するものではありません。</w:t>
      </w:r>
    </w:p>
    <w:p w:rsidR="00E7521E" w:rsidRDefault="00E7521E" w:rsidP="00C83932">
      <w:pPr>
        <w:widowControl/>
        <w:jc w:val="left"/>
        <w:rPr>
          <w:rFonts w:ascii="HG丸ｺﾞｼｯｸM-PRO" w:eastAsia="HG丸ｺﾞｼｯｸM-PRO" w:hAnsi="HG丸ｺﾞｼｯｸM-PRO"/>
          <w:sz w:val="24"/>
          <w:szCs w:val="40"/>
        </w:rPr>
      </w:pPr>
    </w:p>
    <w:p w:rsidR="00AE41EB" w:rsidRPr="0070584D" w:rsidRDefault="00E7521E" w:rsidP="00AE41EB">
      <w:pPr>
        <w:widowControl/>
        <w:jc w:val="left"/>
        <w:rPr>
          <w:rFonts w:ascii="HG丸ｺﾞｼｯｸM-PRO" w:eastAsia="HG丸ｺﾞｼｯｸM-PRO" w:hAnsi="HG丸ｺﾞｼｯｸM-PRO"/>
          <w:sz w:val="32"/>
          <w:szCs w:val="32"/>
          <w:shd w:val="pct15" w:color="auto" w:fill="FFFFFF"/>
        </w:rPr>
      </w:pPr>
      <w:r>
        <w:rPr>
          <w:rFonts w:ascii="HG丸ｺﾞｼｯｸM-PRO" w:eastAsia="HG丸ｺﾞｼｯｸM-PRO" w:hAnsi="HG丸ｺﾞｼｯｸM-PRO" w:hint="eastAsia"/>
          <w:sz w:val="32"/>
          <w:szCs w:val="32"/>
          <w:shd w:val="pct15" w:color="auto" w:fill="FFFFFF"/>
        </w:rPr>
        <w:t>２　届</w:t>
      </w:r>
      <w:r w:rsidR="00AE41EB" w:rsidRPr="0070584D">
        <w:rPr>
          <w:rFonts w:ascii="HG丸ｺﾞｼｯｸM-PRO" w:eastAsia="HG丸ｺﾞｼｯｸM-PRO" w:hAnsi="HG丸ｺﾞｼｯｸM-PRO" w:hint="eastAsia"/>
          <w:sz w:val="32"/>
          <w:szCs w:val="32"/>
          <w:shd w:val="pct15" w:color="auto" w:fill="FFFFFF"/>
        </w:rPr>
        <w:t>出の対象となる行為</w:t>
      </w:r>
    </w:p>
    <w:p w:rsidR="00AE41EB" w:rsidRDefault="00AE41EB" w:rsidP="00AE41EB">
      <w:pPr>
        <w:widowControl/>
        <w:ind w:left="480" w:hangingChars="200" w:hanging="480"/>
        <w:jc w:val="left"/>
        <w:rPr>
          <w:rFonts w:ascii="HG丸ｺﾞｼｯｸM-PRO" w:eastAsia="HG丸ｺﾞｼｯｸM-PRO" w:hAnsi="HG丸ｺﾞｼｯｸM-PRO"/>
          <w:sz w:val="24"/>
          <w:szCs w:val="40"/>
        </w:rPr>
      </w:pPr>
      <w:r w:rsidRPr="002A5E6B">
        <w:rPr>
          <w:rFonts w:ascii="HG丸ｺﾞｼｯｸM-PRO" w:eastAsia="HG丸ｺﾞｼｯｸM-PRO" w:hAnsi="HG丸ｺﾞｼｯｸM-PRO" w:hint="eastAsia"/>
          <w:sz w:val="24"/>
          <w:szCs w:val="40"/>
        </w:rPr>
        <w:t xml:space="preserve">　①　「居住誘導区域」以外の区域（※１）で行う一定規模を超える住宅の開発・建</w:t>
      </w:r>
      <w:r>
        <w:rPr>
          <w:rFonts w:ascii="HG丸ｺﾞｼｯｸM-PRO" w:eastAsia="HG丸ｺﾞｼｯｸM-PRO" w:hAnsi="HG丸ｺﾞｼｯｸM-PRO" w:hint="eastAsia"/>
          <w:sz w:val="24"/>
          <w:szCs w:val="40"/>
        </w:rPr>
        <w:t>築等行為（法第８８条１項）</w:t>
      </w:r>
    </w:p>
    <w:p w:rsidR="00AE41EB" w:rsidRDefault="00AE41EB" w:rsidP="00AE41EB">
      <w:pPr>
        <w:widowControl/>
        <w:ind w:left="480" w:hangingChars="200" w:hanging="480"/>
        <w:jc w:val="left"/>
        <w:rPr>
          <w:rFonts w:ascii="HG丸ｺﾞｼｯｸM-PRO" w:eastAsia="HG丸ｺﾞｼｯｸM-PRO" w:hAnsi="HG丸ｺﾞｼｯｸM-PRO"/>
          <w:sz w:val="24"/>
          <w:szCs w:val="40"/>
        </w:rPr>
      </w:pPr>
      <w:r>
        <w:rPr>
          <w:rFonts w:ascii="HG丸ｺﾞｼｯｸM-PRO" w:eastAsia="HG丸ｺﾞｼｯｸM-PRO" w:hAnsi="HG丸ｺﾞｼｯｸM-PRO" w:hint="eastAsia"/>
          <w:sz w:val="24"/>
          <w:szCs w:val="40"/>
        </w:rPr>
        <w:t xml:space="preserve">　　　※１　開発・建築行為を行う区域の全部が</w:t>
      </w:r>
      <w:r w:rsidR="000157B9">
        <w:rPr>
          <w:rFonts w:ascii="HG丸ｺﾞｼｯｸM-PRO" w:eastAsia="HG丸ｺﾞｼｯｸM-PRO" w:hAnsi="HG丸ｺﾞｼｯｸM-PRO" w:hint="eastAsia"/>
          <w:sz w:val="24"/>
          <w:szCs w:val="40"/>
        </w:rPr>
        <w:t>、</w:t>
      </w:r>
      <w:r>
        <w:rPr>
          <w:rFonts w:ascii="HG丸ｺﾞｼｯｸM-PRO" w:eastAsia="HG丸ｺﾞｼｯｸM-PRO" w:hAnsi="HG丸ｺﾞｼｯｸM-PRO" w:hint="eastAsia"/>
          <w:sz w:val="24"/>
          <w:szCs w:val="40"/>
        </w:rPr>
        <w:t>「都市計画区域」内の「居住誘導区域外」である場合</w:t>
      </w:r>
      <w:r w:rsidR="000157B9">
        <w:rPr>
          <w:rFonts w:ascii="HG丸ｺﾞｼｯｸM-PRO" w:eastAsia="HG丸ｺﾞｼｯｸM-PRO" w:hAnsi="HG丸ｺﾞｼｯｸM-PRO" w:hint="eastAsia"/>
          <w:sz w:val="24"/>
          <w:szCs w:val="40"/>
        </w:rPr>
        <w:t>、</w:t>
      </w:r>
      <w:r>
        <w:rPr>
          <w:rFonts w:ascii="HG丸ｺﾞｼｯｸM-PRO" w:eastAsia="HG丸ｺﾞｼｯｸM-PRO" w:hAnsi="HG丸ｺﾞｼｯｸM-PRO" w:hint="eastAsia"/>
          <w:sz w:val="24"/>
          <w:szCs w:val="40"/>
        </w:rPr>
        <w:t>届出が必要となります。</w:t>
      </w:r>
    </w:p>
    <w:p w:rsidR="00AE41EB" w:rsidRDefault="00AE41EB" w:rsidP="00AE41EB">
      <w:pPr>
        <w:widowControl/>
        <w:ind w:left="480" w:hangingChars="200" w:hanging="480"/>
        <w:jc w:val="left"/>
        <w:rPr>
          <w:rFonts w:ascii="HG丸ｺﾞｼｯｸM-PRO" w:eastAsia="HG丸ｺﾞｼｯｸM-PRO" w:hAnsi="HG丸ｺﾞｼｯｸM-PRO"/>
          <w:sz w:val="24"/>
          <w:szCs w:val="40"/>
        </w:rPr>
      </w:pPr>
    </w:p>
    <w:p w:rsidR="00AE41EB" w:rsidRDefault="00AE41EB" w:rsidP="00AE41EB">
      <w:pPr>
        <w:widowControl/>
        <w:ind w:left="480" w:hangingChars="200" w:hanging="480"/>
        <w:jc w:val="left"/>
        <w:rPr>
          <w:rFonts w:ascii="HG丸ｺﾞｼｯｸM-PRO" w:eastAsia="HG丸ｺﾞｼｯｸM-PRO" w:hAnsi="HG丸ｺﾞｼｯｸM-PRO"/>
          <w:sz w:val="24"/>
          <w:szCs w:val="40"/>
        </w:rPr>
      </w:pPr>
      <w:r>
        <w:rPr>
          <w:rFonts w:ascii="HG丸ｺﾞｼｯｸM-PRO" w:eastAsia="HG丸ｺﾞｼｯｸM-PRO" w:hAnsi="HG丸ｺﾞｼｯｸM-PRO" w:hint="eastAsia"/>
          <w:sz w:val="24"/>
          <w:szCs w:val="40"/>
        </w:rPr>
        <w:t xml:space="preserve">　　【開発行為とは】</w:t>
      </w:r>
    </w:p>
    <w:p w:rsidR="00AE41EB" w:rsidRDefault="00AE41EB" w:rsidP="00AE41EB">
      <w:pPr>
        <w:widowControl/>
        <w:ind w:left="720" w:hangingChars="300" w:hanging="720"/>
        <w:jc w:val="left"/>
        <w:rPr>
          <w:rFonts w:ascii="HG丸ｺﾞｼｯｸM-PRO" w:eastAsia="HG丸ｺﾞｼｯｸM-PRO" w:hAnsi="HG丸ｺﾞｼｯｸM-PRO"/>
          <w:sz w:val="24"/>
          <w:szCs w:val="40"/>
        </w:rPr>
      </w:pPr>
      <w:r>
        <w:rPr>
          <w:rFonts w:ascii="HG丸ｺﾞｼｯｸM-PRO" w:eastAsia="HG丸ｺﾞｼｯｸM-PRO" w:hAnsi="HG丸ｺﾞｼｯｸM-PRO" w:hint="eastAsia"/>
          <w:sz w:val="24"/>
          <w:szCs w:val="40"/>
        </w:rPr>
        <w:t xml:space="preserve">　　　　主として建築物の建築又は特定工作物の建設の用に供する目的で行う土地の区画形質の変更で</w:t>
      </w:r>
      <w:r w:rsidR="000157B9">
        <w:rPr>
          <w:rFonts w:ascii="HG丸ｺﾞｼｯｸM-PRO" w:eastAsia="HG丸ｺﾞｼｯｸM-PRO" w:hAnsi="HG丸ｺﾞｼｯｸM-PRO" w:hint="eastAsia"/>
          <w:sz w:val="24"/>
          <w:szCs w:val="40"/>
        </w:rPr>
        <w:t>、</w:t>
      </w:r>
      <w:r w:rsidR="00072906">
        <w:rPr>
          <w:rFonts w:ascii="HG丸ｺﾞｼｯｸM-PRO" w:eastAsia="HG丸ｺﾞｼｯｸM-PRO" w:hAnsi="HG丸ｺﾞｼｯｸM-PRO" w:hint="eastAsia"/>
          <w:sz w:val="24"/>
          <w:szCs w:val="40"/>
        </w:rPr>
        <w:t>次に該当するもの</w:t>
      </w:r>
    </w:p>
    <w:p w:rsidR="00072906" w:rsidRDefault="00072906" w:rsidP="00AE41EB">
      <w:pPr>
        <w:widowControl/>
        <w:ind w:left="480" w:hangingChars="200" w:hanging="480"/>
        <w:jc w:val="left"/>
        <w:rPr>
          <w:rFonts w:ascii="HG丸ｺﾞｼｯｸM-PRO" w:eastAsia="HG丸ｺﾞｼｯｸM-PRO" w:hAnsi="HG丸ｺﾞｼｯｸM-PRO"/>
          <w:sz w:val="24"/>
          <w:szCs w:val="40"/>
        </w:rPr>
      </w:pPr>
      <w:r>
        <w:rPr>
          <w:rFonts w:ascii="HG丸ｺﾞｼｯｸM-PRO" w:eastAsia="HG丸ｺﾞｼｯｸM-PRO" w:hAnsi="HG丸ｺﾞｼｯｸM-PRO" w:hint="eastAsia"/>
          <w:sz w:val="24"/>
          <w:szCs w:val="40"/>
        </w:rPr>
        <w:t xml:space="preserve">　　　・３戸以上の住宅の建築を目的とするもの</w:t>
      </w:r>
    </w:p>
    <w:p w:rsidR="00072906" w:rsidRPr="00072906" w:rsidRDefault="00072906" w:rsidP="00072906">
      <w:pPr>
        <w:widowControl/>
        <w:ind w:left="960" w:hangingChars="400" w:hanging="960"/>
        <w:jc w:val="left"/>
        <w:rPr>
          <w:rFonts w:ascii="HG丸ｺﾞｼｯｸM-PRO" w:eastAsia="HG丸ｺﾞｼｯｸM-PRO" w:hAnsi="HG丸ｺﾞｼｯｸM-PRO"/>
          <w:sz w:val="24"/>
          <w:szCs w:val="40"/>
        </w:rPr>
      </w:pPr>
      <w:r>
        <w:rPr>
          <w:rFonts w:ascii="HG丸ｺﾞｼｯｸM-PRO" w:eastAsia="HG丸ｺﾞｼｯｸM-PRO" w:hAnsi="HG丸ｺﾞｼｯｸM-PRO" w:hint="eastAsia"/>
          <w:sz w:val="24"/>
          <w:szCs w:val="40"/>
        </w:rPr>
        <w:t xml:space="preserve">　　</w:t>
      </w:r>
      <w:r w:rsidRPr="00072906">
        <w:rPr>
          <w:rFonts w:ascii="HG丸ｺﾞｼｯｸM-PRO" w:eastAsia="HG丸ｺﾞｼｯｸM-PRO" w:hAnsi="HG丸ｺﾞｼｯｸM-PRO" w:hint="eastAsia"/>
          <w:sz w:val="24"/>
          <w:szCs w:val="40"/>
        </w:rPr>
        <w:t xml:space="preserve">　・１戸又は２戸の住宅の建築を目的とするもので</w:t>
      </w:r>
      <w:r w:rsidR="000157B9">
        <w:rPr>
          <w:rFonts w:ascii="HG丸ｺﾞｼｯｸM-PRO" w:eastAsia="HG丸ｺﾞｼｯｸM-PRO" w:hAnsi="HG丸ｺﾞｼｯｸM-PRO" w:hint="eastAsia"/>
          <w:sz w:val="24"/>
          <w:szCs w:val="40"/>
        </w:rPr>
        <w:t>、</w:t>
      </w:r>
      <w:r w:rsidRPr="00072906">
        <w:rPr>
          <w:rFonts w:ascii="HG丸ｺﾞｼｯｸM-PRO" w:eastAsia="HG丸ｺﾞｼｯｸM-PRO" w:hAnsi="HG丸ｺﾞｼｯｸM-PRO" w:hint="eastAsia"/>
          <w:sz w:val="24"/>
          <w:szCs w:val="40"/>
        </w:rPr>
        <w:t>その規模が</w:t>
      </w:r>
      <w:r w:rsidRPr="00072906">
        <w:rPr>
          <w:rFonts w:ascii="HG丸ｺﾞｼｯｸM-PRO" w:eastAsia="HG丸ｺﾞｼｯｸM-PRO" w:hAnsi="HG丸ｺﾞｼｯｸM-PRO" w:cs="ＭＳ 明朝" w:hint="eastAsia"/>
          <w:sz w:val="24"/>
          <w:szCs w:val="40"/>
        </w:rPr>
        <w:t>1</w:t>
      </w:r>
      <w:r w:rsidR="000157B9">
        <w:rPr>
          <w:rFonts w:ascii="HG丸ｺﾞｼｯｸM-PRO" w:eastAsia="HG丸ｺﾞｼｯｸM-PRO" w:hAnsi="HG丸ｺﾞｼｯｸM-PRO" w:cs="ＭＳ 明朝" w:hint="eastAsia"/>
          <w:sz w:val="24"/>
          <w:szCs w:val="40"/>
        </w:rPr>
        <w:t>，</w:t>
      </w:r>
      <w:r w:rsidRPr="00072906">
        <w:rPr>
          <w:rFonts w:ascii="HG丸ｺﾞｼｯｸM-PRO" w:eastAsia="HG丸ｺﾞｼｯｸM-PRO" w:hAnsi="HG丸ｺﾞｼｯｸM-PRO" w:cs="ＭＳ 明朝" w:hint="eastAsia"/>
          <w:sz w:val="24"/>
          <w:szCs w:val="40"/>
        </w:rPr>
        <w:t>000㎡以上のもの</w:t>
      </w:r>
    </w:p>
    <w:p w:rsidR="00072906" w:rsidRDefault="00072906" w:rsidP="00AE41EB">
      <w:pPr>
        <w:widowControl/>
        <w:ind w:left="480" w:hangingChars="200" w:hanging="480"/>
        <w:jc w:val="left"/>
        <w:rPr>
          <w:rFonts w:ascii="HG丸ｺﾞｼｯｸM-PRO" w:eastAsia="HG丸ｺﾞｼｯｸM-PRO" w:hAnsi="HG丸ｺﾞｼｯｸM-PRO"/>
          <w:sz w:val="24"/>
          <w:szCs w:val="40"/>
        </w:rPr>
      </w:pPr>
      <w:r>
        <w:rPr>
          <w:rFonts w:ascii="HG丸ｺﾞｼｯｸM-PRO" w:eastAsia="HG丸ｺﾞｼｯｸM-PRO" w:hAnsi="HG丸ｺﾞｼｯｸM-PRO" w:hint="eastAsia"/>
          <w:sz w:val="24"/>
          <w:szCs w:val="40"/>
        </w:rPr>
        <w:t xml:space="preserve">　　【建築等行為とは】</w:t>
      </w:r>
    </w:p>
    <w:p w:rsidR="00072906" w:rsidRDefault="00072906" w:rsidP="00AE41EB">
      <w:pPr>
        <w:widowControl/>
        <w:ind w:left="480" w:hangingChars="200" w:hanging="480"/>
        <w:jc w:val="left"/>
        <w:rPr>
          <w:rFonts w:ascii="HG丸ｺﾞｼｯｸM-PRO" w:eastAsia="HG丸ｺﾞｼｯｸM-PRO" w:hAnsi="HG丸ｺﾞｼｯｸM-PRO"/>
          <w:sz w:val="24"/>
          <w:szCs w:val="40"/>
        </w:rPr>
      </w:pPr>
      <w:r>
        <w:rPr>
          <w:rFonts w:ascii="HG丸ｺﾞｼｯｸM-PRO" w:eastAsia="HG丸ｺﾞｼｯｸM-PRO" w:hAnsi="HG丸ｺﾞｼｯｸM-PRO" w:hint="eastAsia"/>
          <w:sz w:val="24"/>
          <w:szCs w:val="40"/>
        </w:rPr>
        <w:t xml:space="preserve">　　　・３戸以上の住宅を新築しようとするもの</w:t>
      </w:r>
    </w:p>
    <w:p w:rsidR="00072906" w:rsidRDefault="00072906" w:rsidP="00AE41EB">
      <w:pPr>
        <w:widowControl/>
        <w:ind w:left="480" w:hangingChars="200" w:hanging="480"/>
        <w:jc w:val="left"/>
        <w:rPr>
          <w:rFonts w:ascii="HG丸ｺﾞｼｯｸM-PRO" w:eastAsia="HG丸ｺﾞｼｯｸM-PRO" w:hAnsi="HG丸ｺﾞｼｯｸM-PRO"/>
          <w:sz w:val="24"/>
          <w:szCs w:val="40"/>
        </w:rPr>
      </w:pPr>
      <w:r>
        <w:rPr>
          <w:rFonts w:ascii="HG丸ｺﾞｼｯｸM-PRO" w:eastAsia="HG丸ｺﾞｼｯｸM-PRO" w:hAnsi="HG丸ｺﾞｼｯｸM-PRO" w:hint="eastAsia"/>
          <w:sz w:val="24"/>
          <w:szCs w:val="40"/>
        </w:rPr>
        <w:t xml:space="preserve">　　　・建築物を改築し</w:t>
      </w:r>
      <w:r w:rsidR="000157B9">
        <w:rPr>
          <w:rFonts w:ascii="HG丸ｺﾞｼｯｸM-PRO" w:eastAsia="HG丸ｺﾞｼｯｸM-PRO" w:hAnsi="HG丸ｺﾞｼｯｸM-PRO" w:hint="eastAsia"/>
          <w:sz w:val="24"/>
          <w:szCs w:val="40"/>
        </w:rPr>
        <w:t>、</w:t>
      </w:r>
      <w:r>
        <w:rPr>
          <w:rFonts w:ascii="HG丸ｺﾞｼｯｸM-PRO" w:eastAsia="HG丸ｺﾞｼｯｸM-PRO" w:hAnsi="HG丸ｺﾞｼｯｸM-PRO" w:hint="eastAsia"/>
          <w:sz w:val="24"/>
          <w:szCs w:val="40"/>
        </w:rPr>
        <w:t>又は建築物の用途を変更して３戸以上の住宅とする場合</w:t>
      </w:r>
    </w:p>
    <w:tbl>
      <w:tblPr>
        <w:tblW w:w="0" w:type="auto"/>
        <w:tblInd w:w="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95"/>
        <w:gridCol w:w="2136"/>
        <w:gridCol w:w="2137"/>
        <w:gridCol w:w="2137"/>
      </w:tblGrid>
      <w:tr w:rsidR="00072906" w:rsidTr="00072906">
        <w:trPr>
          <w:trHeight w:val="285"/>
        </w:trPr>
        <w:tc>
          <w:tcPr>
            <w:tcW w:w="2095" w:type="dxa"/>
            <w:vMerge w:val="restart"/>
            <w:tcBorders>
              <w:tl2br w:val="single" w:sz="4" w:space="0" w:color="auto"/>
            </w:tcBorders>
          </w:tcPr>
          <w:p w:rsidR="00072906" w:rsidRDefault="00072906" w:rsidP="00AE41EB">
            <w:pPr>
              <w:widowControl/>
              <w:jc w:val="left"/>
              <w:rPr>
                <w:rFonts w:ascii="HG丸ｺﾞｼｯｸM-PRO" w:eastAsia="HG丸ｺﾞｼｯｸM-PRO" w:hAnsi="HG丸ｺﾞｼｯｸM-PRO"/>
                <w:sz w:val="22"/>
                <w:szCs w:val="40"/>
              </w:rPr>
            </w:pPr>
            <w:r>
              <w:rPr>
                <w:rFonts w:ascii="HG丸ｺﾞｼｯｸM-PRO" w:eastAsia="HG丸ｺﾞｼｯｸM-PRO" w:hAnsi="HG丸ｺﾞｼｯｸM-PRO" w:hint="eastAsia"/>
                <w:sz w:val="24"/>
                <w:szCs w:val="40"/>
              </w:rPr>
              <w:t xml:space="preserve">　　　</w:t>
            </w:r>
            <w:r w:rsidRPr="00072906">
              <w:rPr>
                <w:rFonts w:ascii="HG丸ｺﾞｼｯｸM-PRO" w:eastAsia="HG丸ｺﾞｼｯｸM-PRO" w:hAnsi="HG丸ｺﾞｼｯｸM-PRO" w:hint="eastAsia"/>
                <w:sz w:val="22"/>
                <w:szCs w:val="40"/>
              </w:rPr>
              <w:t>行為の種類</w:t>
            </w:r>
          </w:p>
          <w:p w:rsidR="00072906" w:rsidRDefault="00072906" w:rsidP="00AE41EB">
            <w:pPr>
              <w:widowControl/>
              <w:jc w:val="left"/>
              <w:rPr>
                <w:rFonts w:ascii="HG丸ｺﾞｼｯｸM-PRO" w:eastAsia="HG丸ｺﾞｼｯｸM-PRO" w:hAnsi="HG丸ｺﾞｼｯｸM-PRO"/>
                <w:sz w:val="24"/>
                <w:szCs w:val="40"/>
              </w:rPr>
            </w:pPr>
            <w:r>
              <w:rPr>
                <w:rFonts w:ascii="HG丸ｺﾞｼｯｸM-PRO" w:eastAsia="HG丸ｺﾞｼｯｸM-PRO" w:hAnsi="HG丸ｺﾞｼｯｸM-PRO" w:hint="eastAsia"/>
                <w:sz w:val="22"/>
                <w:szCs w:val="40"/>
              </w:rPr>
              <w:t>住宅の個数</w:t>
            </w:r>
          </w:p>
        </w:tc>
        <w:tc>
          <w:tcPr>
            <w:tcW w:w="4273" w:type="dxa"/>
            <w:gridSpan w:val="2"/>
            <w:vAlign w:val="center"/>
          </w:tcPr>
          <w:p w:rsidR="00072906" w:rsidRPr="00072906" w:rsidRDefault="00072906" w:rsidP="00072906">
            <w:pPr>
              <w:widowControl/>
              <w:jc w:val="center"/>
              <w:rPr>
                <w:rFonts w:ascii="HG丸ｺﾞｼｯｸM-PRO" w:eastAsia="HG丸ｺﾞｼｯｸM-PRO" w:hAnsi="HG丸ｺﾞｼｯｸM-PRO"/>
                <w:sz w:val="24"/>
                <w:szCs w:val="40"/>
              </w:rPr>
            </w:pPr>
            <w:r w:rsidRPr="00072906">
              <w:rPr>
                <w:rFonts w:ascii="HG丸ｺﾞｼｯｸM-PRO" w:eastAsia="HG丸ｺﾞｼｯｸM-PRO" w:hAnsi="HG丸ｺﾞｼｯｸM-PRO" w:hint="eastAsia"/>
                <w:sz w:val="24"/>
                <w:szCs w:val="40"/>
              </w:rPr>
              <w:t>住宅建築目的の開発行為</w:t>
            </w:r>
          </w:p>
        </w:tc>
        <w:tc>
          <w:tcPr>
            <w:tcW w:w="2137" w:type="dxa"/>
            <w:vMerge w:val="restart"/>
          </w:tcPr>
          <w:p w:rsidR="00072906" w:rsidRPr="00072906" w:rsidRDefault="00072906" w:rsidP="00AE41EB">
            <w:pPr>
              <w:widowControl/>
              <w:jc w:val="left"/>
              <w:rPr>
                <w:rFonts w:ascii="HG丸ｺﾞｼｯｸM-PRO" w:eastAsia="HG丸ｺﾞｼｯｸM-PRO" w:hAnsi="HG丸ｺﾞｼｯｸM-PRO"/>
                <w:sz w:val="24"/>
                <w:szCs w:val="40"/>
              </w:rPr>
            </w:pPr>
            <w:r w:rsidRPr="00072906">
              <w:rPr>
                <w:rFonts w:ascii="HG丸ｺﾞｼｯｸM-PRO" w:eastAsia="HG丸ｺﾞｼｯｸM-PRO" w:hAnsi="HG丸ｺﾞｼｯｸM-PRO" w:hint="eastAsia"/>
                <w:sz w:val="24"/>
                <w:szCs w:val="40"/>
              </w:rPr>
              <w:t>住宅の新築・改築・用途変更</w:t>
            </w:r>
          </w:p>
        </w:tc>
      </w:tr>
      <w:tr w:rsidR="00072906" w:rsidTr="00072906">
        <w:trPr>
          <w:trHeight w:val="285"/>
        </w:trPr>
        <w:tc>
          <w:tcPr>
            <w:tcW w:w="2095" w:type="dxa"/>
            <w:vMerge/>
            <w:tcBorders>
              <w:bottom w:val="double" w:sz="4" w:space="0" w:color="auto"/>
            </w:tcBorders>
          </w:tcPr>
          <w:p w:rsidR="00072906" w:rsidRDefault="00072906" w:rsidP="00AE41EB">
            <w:pPr>
              <w:widowControl/>
              <w:jc w:val="left"/>
              <w:rPr>
                <w:rFonts w:ascii="HG丸ｺﾞｼｯｸM-PRO" w:eastAsia="HG丸ｺﾞｼｯｸM-PRO" w:hAnsi="HG丸ｺﾞｼｯｸM-PRO"/>
                <w:sz w:val="24"/>
                <w:szCs w:val="40"/>
              </w:rPr>
            </w:pPr>
          </w:p>
        </w:tc>
        <w:tc>
          <w:tcPr>
            <w:tcW w:w="2136" w:type="dxa"/>
            <w:tcBorders>
              <w:bottom w:val="double" w:sz="4" w:space="0" w:color="auto"/>
            </w:tcBorders>
            <w:vAlign w:val="center"/>
          </w:tcPr>
          <w:p w:rsidR="00072906" w:rsidRPr="00072906" w:rsidRDefault="00072906" w:rsidP="00072906">
            <w:pPr>
              <w:widowControl/>
              <w:jc w:val="center"/>
              <w:rPr>
                <w:rFonts w:ascii="HG丸ｺﾞｼｯｸM-PRO" w:eastAsia="HG丸ｺﾞｼｯｸM-PRO" w:hAnsi="HG丸ｺﾞｼｯｸM-PRO"/>
                <w:sz w:val="24"/>
                <w:szCs w:val="40"/>
              </w:rPr>
            </w:pPr>
            <w:r w:rsidRPr="00072906">
              <w:rPr>
                <w:rFonts w:ascii="HG丸ｺﾞｼｯｸM-PRO" w:eastAsia="HG丸ｺﾞｼｯｸM-PRO" w:hAnsi="HG丸ｺﾞｼｯｸM-PRO" w:cs="ＭＳ 明朝" w:hint="eastAsia"/>
                <w:sz w:val="24"/>
                <w:szCs w:val="40"/>
              </w:rPr>
              <w:t>1</w:t>
            </w:r>
            <w:r w:rsidR="000157B9">
              <w:rPr>
                <w:rFonts w:ascii="HG丸ｺﾞｼｯｸM-PRO" w:eastAsia="HG丸ｺﾞｼｯｸM-PRO" w:hAnsi="HG丸ｺﾞｼｯｸM-PRO" w:cs="ＭＳ 明朝" w:hint="eastAsia"/>
                <w:sz w:val="24"/>
                <w:szCs w:val="40"/>
              </w:rPr>
              <w:t>，</w:t>
            </w:r>
            <w:r w:rsidRPr="00072906">
              <w:rPr>
                <w:rFonts w:ascii="HG丸ｺﾞｼｯｸM-PRO" w:eastAsia="HG丸ｺﾞｼｯｸM-PRO" w:hAnsi="HG丸ｺﾞｼｯｸM-PRO" w:cs="ＭＳ 明朝" w:hint="eastAsia"/>
                <w:sz w:val="24"/>
                <w:szCs w:val="40"/>
              </w:rPr>
              <w:t>000㎡未満</w:t>
            </w:r>
          </w:p>
        </w:tc>
        <w:tc>
          <w:tcPr>
            <w:tcW w:w="2137" w:type="dxa"/>
            <w:tcBorders>
              <w:bottom w:val="double" w:sz="4" w:space="0" w:color="auto"/>
            </w:tcBorders>
            <w:vAlign w:val="center"/>
          </w:tcPr>
          <w:p w:rsidR="00072906" w:rsidRPr="00072906" w:rsidRDefault="00072906" w:rsidP="00072906">
            <w:pPr>
              <w:widowControl/>
              <w:jc w:val="center"/>
              <w:rPr>
                <w:rFonts w:ascii="HG丸ｺﾞｼｯｸM-PRO" w:eastAsia="HG丸ｺﾞｼｯｸM-PRO" w:hAnsi="HG丸ｺﾞｼｯｸM-PRO"/>
                <w:sz w:val="24"/>
                <w:szCs w:val="40"/>
              </w:rPr>
            </w:pPr>
            <w:r w:rsidRPr="00072906">
              <w:rPr>
                <w:rFonts w:ascii="HG丸ｺﾞｼｯｸM-PRO" w:eastAsia="HG丸ｺﾞｼｯｸM-PRO" w:hAnsi="HG丸ｺﾞｼｯｸM-PRO" w:cs="ＭＳ 明朝" w:hint="eastAsia"/>
                <w:sz w:val="24"/>
                <w:szCs w:val="40"/>
              </w:rPr>
              <w:t>1</w:t>
            </w:r>
            <w:r w:rsidR="000157B9">
              <w:rPr>
                <w:rFonts w:ascii="HG丸ｺﾞｼｯｸM-PRO" w:eastAsia="HG丸ｺﾞｼｯｸM-PRO" w:hAnsi="HG丸ｺﾞｼｯｸM-PRO" w:cs="ＭＳ 明朝" w:hint="eastAsia"/>
                <w:sz w:val="24"/>
                <w:szCs w:val="40"/>
              </w:rPr>
              <w:t>，</w:t>
            </w:r>
            <w:r w:rsidRPr="00072906">
              <w:rPr>
                <w:rFonts w:ascii="HG丸ｺﾞｼｯｸM-PRO" w:eastAsia="HG丸ｺﾞｼｯｸM-PRO" w:hAnsi="HG丸ｺﾞｼｯｸM-PRO" w:cs="ＭＳ 明朝" w:hint="eastAsia"/>
                <w:sz w:val="24"/>
                <w:szCs w:val="40"/>
              </w:rPr>
              <w:t>000㎡以上</w:t>
            </w:r>
          </w:p>
        </w:tc>
        <w:tc>
          <w:tcPr>
            <w:tcW w:w="2137" w:type="dxa"/>
            <w:vMerge/>
            <w:tcBorders>
              <w:bottom w:val="double" w:sz="4" w:space="0" w:color="auto"/>
            </w:tcBorders>
          </w:tcPr>
          <w:p w:rsidR="00072906" w:rsidRPr="00072906" w:rsidRDefault="00072906" w:rsidP="00AE41EB">
            <w:pPr>
              <w:widowControl/>
              <w:jc w:val="left"/>
              <w:rPr>
                <w:rFonts w:ascii="HG丸ｺﾞｼｯｸM-PRO" w:eastAsia="HG丸ｺﾞｼｯｸM-PRO" w:hAnsi="HG丸ｺﾞｼｯｸM-PRO"/>
                <w:sz w:val="24"/>
                <w:szCs w:val="40"/>
              </w:rPr>
            </w:pPr>
          </w:p>
        </w:tc>
      </w:tr>
      <w:tr w:rsidR="00072906" w:rsidTr="00072906">
        <w:trPr>
          <w:trHeight w:val="285"/>
        </w:trPr>
        <w:tc>
          <w:tcPr>
            <w:tcW w:w="2095" w:type="dxa"/>
            <w:tcBorders>
              <w:top w:val="double" w:sz="4" w:space="0" w:color="auto"/>
            </w:tcBorders>
          </w:tcPr>
          <w:p w:rsidR="00072906" w:rsidRDefault="00072906" w:rsidP="00AE41EB">
            <w:pPr>
              <w:widowControl/>
              <w:jc w:val="left"/>
              <w:rPr>
                <w:rFonts w:ascii="HG丸ｺﾞｼｯｸM-PRO" w:eastAsia="HG丸ｺﾞｼｯｸM-PRO" w:hAnsi="HG丸ｺﾞｼｯｸM-PRO"/>
                <w:sz w:val="24"/>
                <w:szCs w:val="40"/>
              </w:rPr>
            </w:pPr>
            <w:r>
              <w:rPr>
                <w:rFonts w:ascii="HG丸ｺﾞｼｯｸM-PRO" w:eastAsia="HG丸ｺﾞｼｯｸM-PRO" w:hAnsi="HG丸ｺﾞｼｯｸM-PRO" w:hint="eastAsia"/>
                <w:sz w:val="24"/>
                <w:szCs w:val="40"/>
              </w:rPr>
              <w:t>１戸又は２戸</w:t>
            </w:r>
          </w:p>
        </w:tc>
        <w:tc>
          <w:tcPr>
            <w:tcW w:w="2136" w:type="dxa"/>
            <w:tcBorders>
              <w:top w:val="double" w:sz="4" w:space="0" w:color="auto"/>
            </w:tcBorders>
            <w:vAlign w:val="center"/>
          </w:tcPr>
          <w:p w:rsidR="00072906" w:rsidRPr="00072906" w:rsidRDefault="00072906" w:rsidP="00072906">
            <w:pPr>
              <w:widowControl/>
              <w:jc w:val="center"/>
              <w:rPr>
                <w:rFonts w:ascii="HG丸ｺﾞｼｯｸM-PRO" w:eastAsia="HG丸ｺﾞｼｯｸM-PRO" w:hAnsi="HG丸ｺﾞｼｯｸM-PRO" w:cs="ＭＳ 明朝"/>
                <w:sz w:val="24"/>
                <w:szCs w:val="40"/>
              </w:rPr>
            </w:pPr>
            <w:r>
              <w:rPr>
                <w:rFonts w:ascii="HG丸ｺﾞｼｯｸM-PRO" w:eastAsia="HG丸ｺﾞｼｯｸM-PRO" w:hAnsi="HG丸ｺﾞｼｯｸM-PRO" w:cs="ＭＳ 明朝" w:hint="eastAsia"/>
                <w:sz w:val="24"/>
                <w:szCs w:val="40"/>
              </w:rPr>
              <w:t>不要</w:t>
            </w:r>
          </w:p>
        </w:tc>
        <w:tc>
          <w:tcPr>
            <w:tcW w:w="2137" w:type="dxa"/>
            <w:tcBorders>
              <w:top w:val="double" w:sz="4" w:space="0" w:color="auto"/>
            </w:tcBorders>
            <w:vAlign w:val="center"/>
          </w:tcPr>
          <w:p w:rsidR="00072906" w:rsidRPr="00072906" w:rsidRDefault="00072906" w:rsidP="00072906">
            <w:pPr>
              <w:widowControl/>
              <w:jc w:val="center"/>
              <w:rPr>
                <w:rFonts w:ascii="HG丸ｺﾞｼｯｸM-PRO" w:eastAsia="HG丸ｺﾞｼｯｸM-PRO" w:hAnsi="HG丸ｺﾞｼｯｸM-PRO" w:cs="ＭＳ 明朝"/>
                <w:sz w:val="24"/>
                <w:szCs w:val="40"/>
              </w:rPr>
            </w:pPr>
            <w:r>
              <w:rPr>
                <w:rFonts w:ascii="HG丸ｺﾞｼｯｸM-PRO" w:eastAsia="HG丸ｺﾞｼｯｸM-PRO" w:hAnsi="HG丸ｺﾞｼｯｸM-PRO" w:cs="ＭＳ 明朝" w:hint="eastAsia"/>
                <w:sz w:val="24"/>
                <w:szCs w:val="40"/>
              </w:rPr>
              <w:t>必要</w:t>
            </w:r>
          </w:p>
        </w:tc>
        <w:tc>
          <w:tcPr>
            <w:tcW w:w="2137" w:type="dxa"/>
            <w:tcBorders>
              <w:top w:val="double" w:sz="4" w:space="0" w:color="auto"/>
            </w:tcBorders>
            <w:vAlign w:val="center"/>
          </w:tcPr>
          <w:p w:rsidR="00072906" w:rsidRPr="00072906" w:rsidRDefault="00072906" w:rsidP="00072906">
            <w:pPr>
              <w:widowControl/>
              <w:jc w:val="center"/>
              <w:rPr>
                <w:rFonts w:ascii="HG丸ｺﾞｼｯｸM-PRO" w:eastAsia="HG丸ｺﾞｼｯｸM-PRO" w:hAnsi="HG丸ｺﾞｼｯｸM-PRO"/>
                <w:sz w:val="24"/>
                <w:szCs w:val="40"/>
              </w:rPr>
            </w:pPr>
            <w:r>
              <w:rPr>
                <w:rFonts w:ascii="HG丸ｺﾞｼｯｸM-PRO" w:eastAsia="HG丸ｺﾞｼｯｸM-PRO" w:hAnsi="HG丸ｺﾞｼｯｸM-PRO" w:hint="eastAsia"/>
                <w:sz w:val="24"/>
                <w:szCs w:val="40"/>
              </w:rPr>
              <w:t>不要</w:t>
            </w:r>
          </w:p>
        </w:tc>
      </w:tr>
      <w:tr w:rsidR="00072906" w:rsidTr="00072906">
        <w:trPr>
          <w:trHeight w:val="285"/>
        </w:trPr>
        <w:tc>
          <w:tcPr>
            <w:tcW w:w="2095" w:type="dxa"/>
          </w:tcPr>
          <w:p w:rsidR="00072906" w:rsidRDefault="00072906" w:rsidP="00AE41EB">
            <w:pPr>
              <w:widowControl/>
              <w:jc w:val="left"/>
              <w:rPr>
                <w:rFonts w:ascii="HG丸ｺﾞｼｯｸM-PRO" w:eastAsia="HG丸ｺﾞｼｯｸM-PRO" w:hAnsi="HG丸ｺﾞｼｯｸM-PRO"/>
                <w:sz w:val="24"/>
                <w:szCs w:val="40"/>
              </w:rPr>
            </w:pPr>
            <w:r>
              <w:rPr>
                <w:rFonts w:ascii="HG丸ｺﾞｼｯｸM-PRO" w:eastAsia="HG丸ｺﾞｼｯｸM-PRO" w:hAnsi="HG丸ｺﾞｼｯｸM-PRO" w:hint="eastAsia"/>
                <w:sz w:val="24"/>
                <w:szCs w:val="40"/>
              </w:rPr>
              <w:t>３戸以上</w:t>
            </w:r>
          </w:p>
        </w:tc>
        <w:tc>
          <w:tcPr>
            <w:tcW w:w="2136" w:type="dxa"/>
            <w:vAlign w:val="center"/>
          </w:tcPr>
          <w:p w:rsidR="00072906" w:rsidRPr="00072906" w:rsidRDefault="00072906" w:rsidP="00072906">
            <w:pPr>
              <w:widowControl/>
              <w:jc w:val="center"/>
              <w:rPr>
                <w:rFonts w:ascii="HG丸ｺﾞｼｯｸM-PRO" w:eastAsia="HG丸ｺﾞｼｯｸM-PRO" w:hAnsi="HG丸ｺﾞｼｯｸM-PRO" w:cs="ＭＳ 明朝"/>
                <w:sz w:val="24"/>
                <w:szCs w:val="40"/>
              </w:rPr>
            </w:pPr>
            <w:r>
              <w:rPr>
                <w:rFonts w:ascii="HG丸ｺﾞｼｯｸM-PRO" w:eastAsia="HG丸ｺﾞｼｯｸM-PRO" w:hAnsi="HG丸ｺﾞｼｯｸM-PRO" w:cs="ＭＳ 明朝" w:hint="eastAsia"/>
                <w:sz w:val="24"/>
                <w:szCs w:val="40"/>
              </w:rPr>
              <w:t>必要</w:t>
            </w:r>
          </w:p>
        </w:tc>
        <w:tc>
          <w:tcPr>
            <w:tcW w:w="2137" w:type="dxa"/>
            <w:vAlign w:val="center"/>
          </w:tcPr>
          <w:p w:rsidR="00072906" w:rsidRPr="00072906" w:rsidRDefault="00072906" w:rsidP="00072906">
            <w:pPr>
              <w:widowControl/>
              <w:jc w:val="center"/>
              <w:rPr>
                <w:rFonts w:ascii="HG丸ｺﾞｼｯｸM-PRO" w:eastAsia="HG丸ｺﾞｼｯｸM-PRO" w:hAnsi="HG丸ｺﾞｼｯｸM-PRO" w:cs="ＭＳ 明朝"/>
                <w:sz w:val="24"/>
                <w:szCs w:val="40"/>
              </w:rPr>
            </w:pPr>
            <w:r>
              <w:rPr>
                <w:rFonts w:ascii="HG丸ｺﾞｼｯｸM-PRO" w:eastAsia="HG丸ｺﾞｼｯｸM-PRO" w:hAnsi="HG丸ｺﾞｼｯｸM-PRO" w:cs="ＭＳ 明朝" w:hint="eastAsia"/>
                <w:sz w:val="24"/>
                <w:szCs w:val="40"/>
              </w:rPr>
              <w:t>必要</w:t>
            </w:r>
          </w:p>
        </w:tc>
        <w:tc>
          <w:tcPr>
            <w:tcW w:w="2137" w:type="dxa"/>
            <w:vAlign w:val="center"/>
          </w:tcPr>
          <w:p w:rsidR="00072906" w:rsidRPr="00072906" w:rsidRDefault="00072906" w:rsidP="00072906">
            <w:pPr>
              <w:widowControl/>
              <w:jc w:val="center"/>
              <w:rPr>
                <w:rFonts w:ascii="HG丸ｺﾞｼｯｸM-PRO" w:eastAsia="HG丸ｺﾞｼｯｸM-PRO" w:hAnsi="HG丸ｺﾞｼｯｸM-PRO"/>
                <w:sz w:val="24"/>
                <w:szCs w:val="40"/>
              </w:rPr>
            </w:pPr>
            <w:r>
              <w:rPr>
                <w:rFonts w:ascii="HG丸ｺﾞｼｯｸM-PRO" w:eastAsia="HG丸ｺﾞｼｯｸM-PRO" w:hAnsi="HG丸ｺﾞｼｯｸM-PRO" w:hint="eastAsia"/>
                <w:sz w:val="24"/>
                <w:szCs w:val="40"/>
              </w:rPr>
              <w:t>必要</w:t>
            </w:r>
          </w:p>
        </w:tc>
      </w:tr>
    </w:tbl>
    <w:p w:rsidR="00072906" w:rsidRDefault="00E7521E" w:rsidP="000157B9">
      <w:pPr>
        <w:widowControl/>
        <w:ind w:firstLineChars="100" w:firstLine="240"/>
        <w:jc w:val="left"/>
        <w:rPr>
          <w:rFonts w:ascii="HG丸ｺﾞｼｯｸM-PRO" w:eastAsia="HG丸ｺﾞｼｯｸM-PRO" w:hAnsi="HG丸ｺﾞｼｯｸM-PRO"/>
          <w:sz w:val="24"/>
          <w:szCs w:val="40"/>
        </w:rPr>
      </w:pPr>
      <w:r>
        <w:rPr>
          <w:rFonts w:ascii="HG丸ｺﾞｼｯｸM-PRO" w:eastAsia="HG丸ｺﾞｼｯｸM-PRO" w:hAnsi="HG丸ｺﾞｼｯｸM-PRO" w:hint="eastAsia"/>
          <w:sz w:val="24"/>
          <w:szCs w:val="40"/>
        </w:rPr>
        <w:t>ただし</w:t>
      </w:r>
      <w:r w:rsidR="000157B9">
        <w:rPr>
          <w:rFonts w:ascii="HG丸ｺﾞｼｯｸM-PRO" w:eastAsia="HG丸ｺﾞｼｯｸM-PRO" w:hAnsi="HG丸ｺﾞｼｯｸM-PRO" w:hint="eastAsia"/>
          <w:sz w:val="24"/>
          <w:szCs w:val="40"/>
        </w:rPr>
        <w:t>、</w:t>
      </w:r>
      <w:r>
        <w:rPr>
          <w:rFonts w:ascii="HG丸ｺﾞｼｯｸM-PRO" w:eastAsia="HG丸ｺﾞｼｯｸM-PRO" w:hAnsi="HG丸ｺﾞｼｯｸM-PRO" w:hint="eastAsia"/>
          <w:sz w:val="24"/>
          <w:szCs w:val="40"/>
        </w:rPr>
        <w:t>次の行為については届</w:t>
      </w:r>
      <w:r w:rsidR="00072906">
        <w:rPr>
          <w:rFonts w:ascii="HG丸ｺﾞｼｯｸM-PRO" w:eastAsia="HG丸ｺﾞｼｯｸM-PRO" w:hAnsi="HG丸ｺﾞｼｯｸM-PRO" w:hint="eastAsia"/>
          <w:sz w:val="24"/>
          <w:szCs w:val="40"/>
        </w:rPr>
        <w:t>出の対象となりません。</w:t>
      </w:r>
    </w:p>
    <w:p w:rsidR="00AE41EB" w:rsidRPr="0010521C" w:rsidRDefault="00072906" w:rsidP="002A5E6B">
      <w:pPr>
        <w:widowControl/>
        <w:ind w:left="480" w:hangingChars="200" w:hanging="480"/>
        <w:jc w:val="left"/>
        <w:rPr>
          <w:rFonts w:ascii="HG丸ｺﾞｼｯｸM-PRO" w:eastAsia="HG丸ｺﾞｼｯｸM-PRO" w:hAnsi="HG丸ｺﾞｼｯｸM-PRO" w:cs="ＭＳ 明朝"/>
          <w:sz w:val="24"/>
          <w:szCs w:val="40"/>
        </w:rPr>
      </w:pPr>
      <w:r w:rsidRPr="0010521C">
        <w:rPr>
          <w:rFonts w:ascii="HG丸ｺﾞｼｯｸM-PRO" w:eastAsia="HG丸ｺﾞｼｯｸM-PRO" w:hAnsi="HG丸ｺﾞｼｯｸM-PRO" w:hint="eastAsia"/>
          <w:sz w:val="24"/>
          <w:szCs w:val="40"/>
        </w:rPr>
        <w:t xml:space="preserve">　</w:t>
      </w:r>
      <w:r w:rsidR="002A5E6B" w:rsidRPr="0010521C">
        <w:rPr>
          <w:rFonts w:ascii="ＭＳ 明朝" w:eastAsia="ＭＳ 明朝" w:hAnsi="ＭＳ 明朝" w:cs="ＭＳ 明朝" w:hint="eastAsia"/>
          <w:sz w:val="24"/>
          <w:szCs w:val="40"/>
        </w:rPr>
        <w:t>⑴</w:t>
      </w:r>
      <w:r w:rsidR="002A5E6B" w:rsidRPr="0010521C">
        <w:rPr>
          <w:rFonts w:ascii="HG丸ｺﾞｼｯｸM-PRO" w:eastAsia="HG丸ｺﾞｼｯｸM-PRO" w:hAnsi="HG丸ｺﾞｼｯｸM-PRO" w:cs="ＭＳ 明朝" w:hint="eastAsia"/>
          <w:sz w:val="24"/>
          <w:szCs w:val="40"/>
        </w:rPr>
        <w:t xml:space="preserve">　</w:t>
      </w:r>
      <w:r w:rsidR="002A5E6B" w:rsidRPr="0010521C">
        <w:rPr>
          <w:rFonts w:ascii="HG丸ｺﾞｼｯｸM-PRO" w:eastAsia="HG丸ｺﾞｼｯｸM-PRO" w:hAnsi="HG丸ｺﾞｼｯｸM-PRO" w:hint="eastAsia"/>
          <w:sz w:val="24"/>
          <w:szCs w:val="40"/>
        </w:rPr>
        <w:t>住宅で仮設のもの又は農林漁業を営む者の居住の用に供するものの建築の用に供する目的で行う開発行為</w:t>
      </w:r>
    </w:p>
    <w:p w:rsidR="00072906" w:rsidRPr="0010521C" w:rsidRDefault="00072906" w:rsidP="00072906">
      <w:pPr>
        <w:widowControl/>
        <w:jc w:val="left"/>
        <w:rPr>
          <w:rFonts w:ascii="HG丸ｺﾞｼｯｸM-PRO" w:eastAsia="HG丸ｺﾞｼｯｸM-PRO" w:hAnsi="HG丸ｺﾞｼｯｸM-PRO" w:cs="ＭＳ 明朝"/>
          <w:sz w:val="24"/>
          <w:szCs w:val="40"/>
        </w:rPr>
      </w:pPr>
      <w:r w:rsidRPr="0010521C">
        <w:rPr>
          <w:rFonts w:ascii="HG丸ｺﾞｼｯｸM-PRO" w:eastAsia="HG丸ｺﾞｼｯｸM-PRO" w:hAnsi="HG丸ｺﾞｼｯｸM-PRO" w:hint="eastAsia"/>
          <w:sz w:val="24"/>
          <w:szCs w:val="40"/>
        </w:rPr>
        <w:t xml:space="preserve">　</w:t>
      </w:r>
      <w:r w:rsidR="002A5E6B" w:rsidRPr="0010521C">
        <w:rPr>
          <w:rFonts w:ascii="ＭＳ 明朝" w:eastAsia="ＭＳ 明朝" w:hAnsi="ＭＳ 明朝" w:cs="ＭＳ 明朝" w:hint="eastAsia"/>
          <w:sz w:val="24"/>
          <w:szCs w:val="40"/>
        </w:rPr>
        <w:t>⑵</w:t>
      </w:r>
      <w:r w:rsidR="002A5E6B" w:rsidRPr="0010521C">
        <w:rPr>
          <w:rFonts w:ascii="HG丸ｺﾞｼｯｸM-PRO" w:eastAsia="HG丸ｺﾞｼｯｸM-PRO" w:hAnsi="HG丸ｺﾞｼｯｸM-PRO" w:cs="ＭＳ 明朝" w:hint="eastAsia"/>
          <w:sz w:val="24"/>
          <w:szCs w:val="40"/>
        </w:rPr>
        <w:t xml:space="preserve">　</w:t>
      </w:r>
      <w:r w:rsidR="002A5E6B" w:rsidRPr="0010521C">
        <w:rPr>
          <w:rFonts w:ascii="ＭＳ 明朝" w:eastAsia="ＭＳ 明朝" w:hAnsi="ＭＳ 明朝" w:cs="ＭＳ 明朝" w:hint="eastAsia"/>
          <w:sz w:val="24"/>
          <w:szCs w:val="40"/>
        </w:rPr>
        <w:t>⑴</w:t>
      </w:r>
      <w:r w:rsidR="002A5E6B" w:rsidRPr="0010521C">
        <w:rPr>
          <w:rFonts w:ascii="HG丸ｺﾞｼｯｸM-PRO" w:eastAsia="HG丸ｺﾞｼｯｸM-PRO" w:hAnsi="HG丸ｺﾞｼｯｸM-PRO" w:cs="ＭＳ 明朝" w:hint="eastAsia"/>
          <w:sz w:val="24"/>
          <w:szCs w:val="40"/>
        </w:rPr>
        <w:t>の住宅の新築</w:t>
      </w:r>
    </w:p>
    <w:p w:rsidR="002A5E6B" w:rsidRPr="0010521C" w:rsidRDefault="002A5E6B" w:rsidP="00072906">
      <w:pPr>
        <w:widowControl/>
        <w:jc w:val="left"/>
        <w:rPr>
          <w:rFonts w:ascii="HG丸ｺﾞｼｯｸM-PRO" w:eastAsia="HG丸ｺﾞｼｯｸM-PRO" w:hAnsi="HG丸ｺﾞｼｯｸM-PRO" w:cs="ＭＳ 明朝"/>
          <w:sz w:val="24"/>
          <w:szCs w:val="40"/>
        </w:rPr>
      </w:pPr>
      <w:r w:rsidRPr="0010521C">
        <w:rPr>
          <w:rFonts w:ascii="HG丸ｺﾞｼｯｸM-PRO" w:eastAsia="HG丸ｺﾞｼｯｸM-PRO" w:hAnsi="HG丸ｺﾞｼｯｸM-PRO" w:cs="ＭＳ 明朝" w:hint="eastAsia"/>
          <w:sz w:val="24"/>
          <w:szCs w:val="40"/>
        </w:rPr>
        <w:t xml:space="preserve">　</w:t>
      </w:r>
      <w:r w:rsidRPr="0010521C">
        <w:rPr>
          <w:rFonts w:ascii="ＭＳ 明朝" w:eastAsia="ＭＳ 明朝" w:hAnsi="ＭＳ 明朝" w:cs="ＭＳ 明朝" w:hint="eastAsia"/>
          <w:sz w:val="24"/>
          <w:szCs w:val="40"/>
        </w:rPr>
        <w:t>⑶</w:t>
      </w:r>
      <w:r w:rsidRPr="0010521C">
        <w:rPr>
          <w:rFonts w:ascii="HG丸ｺﾞｼｯｸM-PRO" w:eastAsia="HG丸ｺﾞｼｯｸM-PRO" w:hAnsi="HG丸ｺﾞｼｯｸM-PRO" w:cs="HG丸ｺﾞｼｯｸM-PRO" w:hint="eastAsia"/>
          <w:sz w:val="24"/>
          <w:szCs w:val="40"/>
        </w:rPr>
        <w:t xml:space="preserve">　</w:t>
      </w:r>
      <w:r w:rsidRPr="0010521C">
        <w:rPr>
          <w:rFonts w:ascii="HG丸ｺﾞｼｯｸM-PRO" w:eastAsia="HG丸ｺﾞｼｯｸM-PRO" w:hAnsi="HG丸ｺﾞｼｯｸM-PRO" w:cs="ＭＳ 明朝" w:hint="eastAsia"/>
          <w:sz w:val="24"/>
          <w:szCs w:val="40"/>
        </w:rPr>
        <w:t>建築物を改築し</w:t>
      </w:r>
      <w:r w:rsidR="000157B9">
        <w:rPr>
          <w:rFonts w:ascii="HG丸ｺﾞｼｯｸM-PRO" w:eastAsia="HG丸ｺﾞｼｯｸM-PRO" w:hAnsi="HG丸ｺﾞｼｯｸM-PRO" w:cs="ＭＳ 明朝" w:hint="eastAsia"/>
          <w:sz w:val="24"/>
          <w:szCs w:val="40"/>
        </w:rPr>
        <w:t>、</w:t>
      </w:r>
      <w:r w:rsidRPr="0010521C">
        <w:rPr>
          <w:rFonts w:ascii="HG丸ｺﾞｼｯｸM-PRO" w:eastAsia="HG丸ｺﾞｼｯｸM-PRO" w:hAnsi="HG丸ｺﾞｼｯｸM-PRO" w:cs="ＭＳ 明朝" w:hint="eastAsia"/>
          <w:sz w:val="24"/>
          <w:szCs w:val="40"/>
        </w:rPr>
        <w:t>又はその用途を変更して</w:t>
      </w:r>
      <w:r w:rsidRPr="0010521C">
        <w:rPr>
          <w:rFonts w:ascii="ＭＳ 明朝" w:eastAsia="ＭＳ 明朝" w:hAnsi="ＭＳ 明朝" w:cs="ＭＳ 明朝" w:hint="eastAsia"/>
          <w:sz w:val="24"/>
          <w:szCs w:val="40"/>
        </w:rPr>
        <w:t>⑴</w:t>
      </w:r>
      <w:r w:rsidRPr="0010521C">
        <w:rPr>
          <w:rFonts w:ascii="HG丸ｺﾞｼｯｸM-PRO" w:eastAsia="HG丸ｺﾞｼｯｸM-PRO" w:hAnsi="HG丸ｺﾞｼｯｸM-PRO" w:cs="ＭＳ 明朝" w:hint="eastAsia"/>
          <w:sz w:val="24"/>
          <w:szCs w:val="40"/>
        </w:rPr>
        <w:t>の住宅とする行為</w:t>
      </w:r>
    </w:p>
    <w:p w:rsidR="002A5E6B" w:rsidRPr="0010521C" w:rsidRDefault="002A5E6B" w:rsidP="00072906">
      <w:pPr>
        <w:widowControl/>
        <w:jc w:val="left"/>
        <w:rPr>
          <w:rFonts w:ascii="HG丸ｺﾞｼｯｸM-PRO" w:eastAsia="HG丸ｺﾞｼｯｸM-PRO" w:hAnsi="HG丸ｺﾞｼｯｸM-PRO" w:cs="ＭＳ 明朝"/>
          <w:sz w:val="24"/>
          <w:szCs w:val="40"/>
        </w:rPr>
      </w:pPr>
      <w:r w:rsidRPr="0010521C">
        <w:rPr>
          <w:rFonts w:ascii="HG丸ｺﾞｼｯｸM-PRO" w:eastAsia="HG丸ｺﾞｼｯｸM-PRO" w:hAnsi="HG丸ｺﾞｼｯｸM-PRO" w:cs="ＭＳ 明朝" w:hint="eastAsia"/>
          <w:sz w:val="24"/>
          <w:szCs w:val="40"/>
        </w:rPr>
        <w:t xml:space="preserve">　</w:t>
      </w:r>
      <w:r w:rsidRPr="0010521C">
        <w:rPr>
          <w:rFonts w:ascii="ＭＳ 明朝" w:eastAsia="ＭＳ 明朝" w:hAnsi="ＭＳ 明朝" w:cs="ＭＳ 明朝" w:hint="eastAsia"/>
          <w:sz w:val="24"/>
          <w:szCs w:val="40"/>
        </w:rPr>
        <w:t>⑷</w:t>
      </w:r>
      <w:r w:rsidRPr="0010521C">
        <w:rPr>
          <w:rFonts w:ascii="HG丸ｺﾞｼｯｸM-PRO" w:eastAsia="HG丸ｺﾞｼｯｸM-PRO" w:hAnsi="HG丸ｺﾞｼｯｸM-PRO" w:cs="HG丸ｺﾞｼｯｸM-PRO" w:hint="eastAsia"/>
          <w:sz w:val="24"/>
          <w:szCs w:val="40"/>
        </w:rPr>
        <w:t xml:space="preserve">　非常災害のため必要な応急措置として行う行為</w:t>
      </w:r>
    </w:p>
    <w:p w:rsidR="002A5E6B" w:rsidRPr="0010521C" w:rsidRDefault="002A5E6B" w:rsidP="002A5E6B">
      <w:pPr>
        <w:widowControl/>
        <w:ind w:left="480" w:hangingChars="200" w:hanging="480"/>
        <w:jc w:val="left"/>
        <w:rPr>
          <w:rFonts w:ascii="HG丸ｺﾞｼｯｸM-PRO" w:eastAsia="HG丸ｺﾞｼｯｸM-PRO" w:hAnsi="HG丸ｺﾞｼｯｸM-PRO"/>
          <w:sz w:val="24"/>
          <w:szCs w:val="40"/>
        </w:rPr>
      </w:pPr>
      <w:r w:rsidRPr="0010521C">
        <w:rPr>
          <w:rFonts w:ascii="HG丸ｺﾞｼｯｸM-PRO" w:eastAsia="HG丸ｺﾞｼｯｸM-PRO" w:hAnsi="HG丸ｺﾞｼｯｸM-PRO" w:hint="eastAsia"/>
          <w:sz w:val="24"/>
          <w:szCs w:val="40"/>
        </w:rPr>
        <w:t xml:space="preserve">　</w:t>
      </w:r>
      <w:r w:rsidRPr="0010521C">
        <w:rPr>
          <w:rFonts w:ascii="ＭＳ 明朝" w:eastAsia="ＭＳ 明朝" w:hAnsi="ＭＳ 明朝" w:cs="ＭＳ 明朝" w:hint="eastAsia"/>
          <w:sz w:val="24"/>
          <w:szCs w:val="40"/>
        </w:rPr>
        <w:t>⑸</w:t>
      </w:r>
      <w:r w:rsidRPr="0010521C">
        <w:rPr>
          <w:rFonts w:ascii="HG丸ｺﾞｼｯｸM-PRO" w:eastAsia="HG丸ｺﾞｼｯｸM-PRO" w:hAnsi="HG丸ｺﾞｼｯｸM-PRO" w:cs="HG丸ｺﾞｼｯｸM-PRO" w:hint="eastAsia"/>
          <w:sz w:val="24"/>
          <w:szCs w:val="40"/>
        </w:rPr>
        <w:t xml:space="preserve">　</w:t>
      </w:r>
      <w:r w:rsidRPr="0010521C">
        <w:rPr>
          <w:rFonts w:ascii="HG丸ｺﾞｼｯｸM-PRO" w:eastAsia="HG丸ｺﾞｼｯｸM-PRO" w:hAnsi="HG丸ｺﾞｼｯｸM-PRO" w:cs="ＭＳ 明朝" w:hint="eastAsia"/>
          <w:sz w:val="24"/>
          <w:szCs w:val="40"/>
        </w:rPr>
        <w:t>都市計画事業の施行として行う行為又はこれに準ずる行為として政令で定める行為</w:t>
      </w:r>
    </w:p>
    <w:p w:rsidR="002A5E6B" w:rsidRPr="0010521C" w:rsidRDefault="002A5E6B">
      <w:pPr>
        <w:widowControl/>
        <w:jc w:val="left"/>
        <w:rPr>
          <w:rFonts w:ascii="HG丸ｺﾞｼｯｸM-PRO" w:eastAsia="HG丸ｺﾞｼｯｸM-PRO" w:hAnsi="HG丸ｺﾞｼｯｸM-PRO"/>
          <w:sz w:val="24"/>
          <w:szCs w:val="40"/>
        </w:rPr>
      </w:pPr>
    </w:p>
    <w:p w:rsidR="00072906" w:rsidRDefault="002A5E6B" w:rsidP="002A5E6B">
      <w:pPr>
        <w:widowControl/>
        <w:ind w:left="480" w:hangingChars="200" w:hanging="480"/>
        <w:jc w:val="left"/>
        <w:rPr>
          <w:rFonts w:ascii="HG丸ｺﾞｼｯｸM-PRO" w:eastAsia="HG丸ｺﾞｼｯｸM-PRO" w:hAnsi="HG丸ｺﾞｼｯｸM-PRO" w:cs="ＭＳ 明朝"/>
          <w:sz w:val="24"/>
          <w:szCs w:val="40"/>
        </w:rPr>
      </w:pPr>
      <w:r w:rsidRPr="002A5E6B">
        <w:rPr>
          <w:rFonts w:ascii="HG丸ｺﾞｼｯｸM-PRO" w:eastAsia="HG丸ｺﾞｼｯｸM-PRO" w:hAnsi="HG丸ｺﾞｼｯｸM-PRO" w:cs="ＭＳ 明朝" w:hint="eastAsia"/>
          <w:sz w:val="24"/>
          <w:szCs w:val="40"/>
        </w:rPr>
        <w:t xml:space="preserve">　②　</w:t>
      </w:r>
      <w:r>
        <w:rPr>
          <w:rFonts w:ascii="HG丸ｺﾞｼｯｸM-PRO" w:eastAsia="HG丸ｺﾞｼｯｸM-PRO" w:hAnsi="HG丸ｺﾞｼｯｸM-PRO" w:cs="ＭＳ 明朝" w:hint="eastAsia"/>
          <w:sz w:val="24"/>
          <w:szCs w:val="40"/>
        </w:rPr>
        <w:t>都市機能誘導区域</w:t>
      </w:r>
      <w:r w:rsidR="003B5AE3">
        <w:rPr>
          <w:rFonts w:ascii="HG丸ｺﾞｼｯｸM-PRO" w:eastAsia="HG丸ｺﾞｼｯｸM-PRO" w:hAnsi="HG丸ｺﾞｼｯｸM-PRO" w:cs="ＭＳ 明朝" w:hint="eastAsia"/>
          <w:sz w:val="24"/>
          <w:szCs w:val="40"/>
        </w:rPr>
        <w:t>以外の区域（※２）で行う誘導施設（※３）の開発・建築等行為（法第</w:t>
      </w:r>
      <w:r>
        <w:rPr>
          <w:rFonts w:ascii="HG丸ｺﾞｼｯｸM-PRO" w:eastAsia="HG丸ｺﾞｼｯｸM-PRO" w:hAnsi="HG丸ｺﾞｼｯｸM-PRO" w:cs="ＭＳ 明朝" w:hint="eastAsia"/>
          <w:sz w:val="24"/>
          <w:szCs w:val="40"/>
        </w:rPr>
        <w:t>１０８条第１項）</w:t>
      </w:r>
      <w:r w:rsidR="000157B9">
        <w:rPr>
          <w:rFonts w:ascii="HG丸ｺﾞｼｯｸM-PRO" w:eastAsia="HG丸ｺﾞｼｯｸM-PRO" w:hAnsi="HG丸ｺﾞｼｯｸM-PRO" w:cs="ＭＳ 明朝" w:hint="eastAsia"/>
          <w:sz w:val="24"/>
          <w:szCs w:val="40"/>
        </w:rPr>
        <w:t>、</w:t>
      </w:r>
      <w:r>
        <w:rPr>
          <w:rFonts w:ascii="HG丸ｺﾞｼｯｸM-PRO" w:eastAsia="HG丸ｺﾞｼｯｸM-PRO" w:hAnsi="HG丸ｺﾞｼｯｸM-PRO" w:cs="ＭＳ 明朝" w:hint="eastAsia"/>
          <w:sz w:val="24"/>
          <w:szCs w:val="40"/>
        </w:rPr>
        <w:t>都市機能誘導区域で行う指定された誘導施設の休止又は廃止（法大１０８条の２第１項）</w:t>
      </w:r>
    </w:p>
    <w:p w:rsidR="002A5E6B" w:rsidRPr="00221345" w:rsidRDefault="002A5E6B" w:rsidP="00221345">
      <w:pPr>
        <w:widowControl/>
        <w:ind w:left="960" w:hangingChars="400" w:hanging="960"/>
        <w:jc w:val="left"/>
        <w:rPr>
          <w:rFonts w:ascii="HG丸ｺﾞｼｯｸM-PRO" w:eastAsia="HG丸ｺﾞｼｯｸM-PRO" w:hAnsi="HG丸ｺﾞｼｯｸM-PRO"/>
          <w:sz w:val="24"/>
          <w:szCs w:val="40"/>
        </w:rPr>
      </w:pPr>
      <w:r w:rsidRPr="00221345">
        <w:rPr>
          <w:rFonts w:ascii="HG丸ｺﾞｼｯｸM-PRO" w:eastAsia="HG丸ｺﾞｼｯｸM-PRO" w:hAnsi="HG丸ｺﾞｼｯｸM-PRO" w:hint="eastAsia"/>
          <w:sz w:val="24"/>
          <w:szCs w:val="40"/>
        </w:rPr>
        <w:t xml:space="preserve">　　※２　開発・建築等行為を行う区域の全部が</w:t>
      </w:r>
      <w:r w:rsidR="000157B9">
        <w:rPr>
          <w:rFonts w:ascii="HG丸ｺﾞｼｯｸM-PRO" w:eastAsia="HG丸ｺﾞｼｯｸM-PRO" w:hAnsi="HG丸ｺﾞｼｯｸM-PRO" w:hint="eastAsia"/>
          <w:sz w:val="24"/>
          <w:szCs w:val="40"/>
        </w:rPr>
        <w:t>、</w:t>
      </w:r>
      <w:r w:rsidRPr="00221345">
        <w:rPr>
          <w:rFonts w:ascii="HG丸ｺﾞｼｯｸM-PRO" w:eastAsia="HG丸ｺﾞｼｯｸM-PRO" w:hAnsi="HG丸ｺﾞｼｯｸM-PRO" w:hint="eastAsia"/>
          <w:sz w:val="24"/>
          <w:szCs w:val="40"/>
        </w:rPr>
        <w:t>「都市計画区域内」の「都市機能誘導区域」外</w:t>
      </w:r>
      <w:r w:rsidR="00221345" w:rsidRPr="00221345">
        <w:rPr>
          <w:rFonts w:ascii="HG丸ｺﾞｼｯｸM-PRO" w:eastAsia="HG丸ｺﾞｼｯｸM-PRO" w:hAnsi="HG丸ｺﾞｼｯｸM-PRO" w:hint="eastAsia"/>
          <w:sz w:val="24"/>
          <w:szCs w:val="40"/>
        </w:rPr>
        <w:t>である場合</w:t>
      </w:r>
      <w:r w:rsidR="000157B9">
        <w:rPr>
          <w:rFonts w:ascii="HG丸ｺﾞｼｯｸM-PRO" w:eastAsia="HG丸ｺﾞｼｯｸM-PRO" w:hAnsi="HG丸ｺﾞｼｯｸM-PRO" w:hint="eastAsia"/>
          <w:sz w:val="24"/>
          <w:szCs w:val="40"/>
        </w:rPr>
        <w:t>、</w:t>
      </w:r>
      <w:r w:rsidR="00221345" w:rsidRPr="00221345">
        <w:rPr>
          <w:rFonts w:ascii="HG丸ｺﾞｼｯｸM-PRO" w:eastAsia="HG丸ｺﾞｼｯｸM-PRO" w:hAnsi="HG丸ｺﾞｼｯｸM-PRO" w:hint="eastAsia"/>
          <w:sz w:val="24"/>
          <w:szCs w:val="40"/>
        </w:rPr>
        <w:t>届出が必要となります。</w:t>
      </w:r>
    </w:p>
    <w:p w:rsidR="00221345" w:rsidRDefault="00221345" w:rsidP="00221345">
      <w:pPr>
        <w:widowControl/>
        <w:ind w:left="960" w:hangingChars="400" w:hanging="960"/>
        <w:jc w:val="left"/>
        <w:rPr>
          <w:rFonts w:ascii="HG丸ｺﾞｼｯｸM-PRO" w:eastAsia="HG丸ｺﾞｼｯｸM-PRO" w:hAnsi="HG丸ｺﾞｼｯｸM-PRO" w:cs="ＭＳ 明朝"/>
          <w:sz w:val="24"/>
          <w:szCs w:val="40"/>
        </w:rPr>
      </w:pPr>
      <w:r w:rsidRPr="00221345">
        <w:rPr>
          <w:rFonts w:ascii="HG丸ｺﾞｼｯｸM-PRO" w:eastAsia="HG丸ｺﾞｼｯｸM-PRO" w:hAnsi="HG丸ｺﾞｼｯｸM-PRO" w:hint="eastAsia"/>
          <w:sz w:val="24"/>
          <w:szCs w:val="40"/>
        </w:rPr>
        <w:t xml:space="preserve">　　※</w:t>
      </w:r>
      <w:r w:rsidRPr="00221345">
        <w:rPr>
          <w:rFonts w:ascii="HG丸ｺﾞｼｯｸM-PRO" w:eastAsia="HG丸ｺﾞｼｯｸM-PRO" w:hAnsi="HG丸ｺﾞｼｯｸM-PRO" w:cs="ＭＳ 明朝" w:hint="eastAsia"/>
          <w:sz w:val="24"/>
          <w:szCs w:val="40"/>
        </w:rPr>
        <w:t xml:space="preserve">３　</w:t>
      </w:r>
      <w:r w:rsidR="00624E31">
        <w:rPr>
          <w:rFonts w:ascii="HG丸ｺﾞｼｯｸM-PRO" w:eastAsia="HG丸ｺﾞｼｯｸM-PRO" w:hAnsi="HG丸ｺﾞｼｯｸM-PRO" w:cs="ＭＳ 明朝" w:hint="eastAsia"/>
          <w:sz w:val="24"/>
          <w:szCs w:val="40"/>
        </w:rPr>
        <w:t>届出の対象となる誘導施設は次</w:t>
      </w:r>
      <w:r>
        <w:rPr>
          <w:rFonts w:ascii="HG丸ｺﾞｼｯｸM-PRO" w:eastAsia="HG丸ｺﾞｼｯｸM-PRO" w:hAnsi="HG丸ｺﾞｼｯｸM-PRO" w:cs="ＭＳ 明朝" w:hint="eastAsia"/>
          <w:sz w:val="24"/>
          <w:szCs w:val="40"/>
        </w:rPr>
        <w:t>表のとおりで</w:t>
      </w:r>
      <w:r w:rsidR="000157B9">
        <w:rPr>
          <w:rFonts w:ascii="HG丸ｺﾞｼｯｸM-PRO" w:eastAsia="HG丸ｺﾞｼｯｸM-PRO" w:hAnsi="HG丸ｺﾞｼｯｸM-PRO" w:cs="ＭＳ 明朝" w:hint="eastAsia"/>
          <w:sz w:val="24"/>
          <w:szCs w:val="40"/>
        </w:rPr>
        <w:t>、</w:t>
      </w:r>
      <w:r>
        <w:rPr>
          <w:rFonts w:ascii="HG丸ｺﾞｼｯｸM-PRO" w:eastAsia="HG丸ｺﾞｼｯｸM-PRO" w:hAnsi="HG丸ｺﾞｼｯｸM-PRO" w:cs="ＭＳ 明朝" w:hint="eastAsia"/>
          <w:sz w:val="24"/>
          <w:szCs w:val="40"/>
        </w:rPr>
        <w:t>誘導施設の用途に供する部分の床面積が</w:t>
      </w:r>
      <w:r w:rsidR="000157B9">
        <w:rPr>
          <w:rFonts w:ascii="HG丸ｺﾞｼｯｸM-PRO" w:eastAsia="HG丸ｺﾞｼｯｸM-PRO" w:hAnsi="HG丸ｺﾞｼｯｸM-PRO" w:cs="ＭＳ 明朝" w:hint="eastAsia"/>
          <w:sz w:val="24"/>
          <w:szCs w:val="40"/>
        </w:rPr>
        <w:t>、</w:t>
      </w:r>
      <w:r>
        <w:rPr>
          <w:rFonts w:ascii="HG丸ｺﾞｼｯｸM-PRO" w:eastAsia="HG丸ｺﾞｼｯｸM-PRO" w:hAnsi="HG丸ｺﾞｼｯｸM-PRO" w:cs="ＭＳ 明朝" w:hint="eastAsia"/>
          <w:sz w:val="24"/>
          <w:szCs w:val="40"/>
        </w:rPr>
        <w:t>１５０㎡を超えるもの（商業機能の誘導施設は除く。）が対象となります。</w:t>
      </w:r>
    </w:p>
    <w:p w:rsidR="00221345" w:rsidRDefault="00221345" w:rsidP="00221345">
      <w:pPr>
        <w:widowControl/>
        <w:ind w:left="960" w:hangingChars="400" w:hanging="960"/>
        <w:jc w:val="left"/>
        <w:rPr>
          <w:rFonts w:ascii="HG丸ｺﾞｼｯｸM-PRO" w:eastAsia="HG丸ｺﾞｼｯｸM-PRO" w:hAnsi="HG丸ｺﾞｼｯｸM-PRO" w:cs="ＭＳ 明朝"/>
          <w:sz w:val="24"/>
          <w:szCs w:val="40"/>
        </w:rPr>
      </w:pPr>
    </w:p>
    <w:p w:rsidR="00221345" w:rsidRDefault="00221345" w:rsidP="00221345">
      <w:pPr>
        <w:widowControl/>
        <w:ind w:left="480" w:hangingChars="200" w:hanging="480"/>
        <w:jc w:val="left"/>
        <w:rPr>
          <w:rFonts w:ascii="HG丸ｺﾞｼｯｸM-PRO" w:eastAsia="HG丸ｺﾞｼｯｸM-PRO" w:hAnsi="HG丸ｺﾞｼｯｸM-PRO"/>
          <w:sz w:val="24"/>
          <w:szCs w:val="40"/>
        </w:rPr>
      </w:pPr>
      <w:r>
        <w:rPr>
          <w:rFonts w:ascii="HG丸ｺﾞｼｯｸM-PRO" w:eastAsia="HG丸ｺﾞｼｯｸM-PRO" w:hAnsi="HG丸ｺﾞｼｯｸM-PRO" w:hint="eastAsia"/>
          <w:sz w:val="24"/>
          <w:szCs w:val="40"/>
        </w:rPr>
        <w:t xml:space="preserve">　　【開発行為とは】</w:t>
      </w:r>
    </w:p>
    <w:p w:rsidR="00221345" w:rsidRDefault="00221345" w:rsidP="00221345">
      <w:pPr>
        <w:widowControl/>
        <w:ind w:left="480" w:hangingChars="200" w:hanging="480"/>
        <w:jc w:val="left"/>
        <w:rPr>
          <w:rFonts w:ascii="HG丸ｺﾞｼｯｸM-PRO" w:eastAsia="HG丸ｺﾞｼｯｸM-PRO" w:hAnsi="HG丸ｺﾞｼｯｸM-PRO"/>
          <w:sz w:val="24"/>
          <w:szCs w:val="40"/>
        </w:rPr>
      </w:pPr>
      <w:r>
        <w:rPr>
          <w:rFonts w:ascii="HG丸ｺﾞｼｯｸM-PRO" w:eastAsia="HG丸ｺﾞｼｯｸM-PRO" w:hAnsi="HG丸ｺﾞｼｯｸM-PRO" w:hint="eastAsia"/>
          <w:sz w:val="24"/>
          <w:szCs w:val="40"/>
        </w:rPr>
        <w:t xml:space="preserve">　　　・誘導施設を有する建築物を建築目的とする開発行為</w:t>
      </w:r>
    </w:p>
    <w:p w:rsidR="00221345" w:rsidRDefault="00221345" w:rsidP="00221345">
      <w:pPr>
        <w:widowControl/>
        <w:ind w:left="480" w:hangingChars="200" w:hanging="480"/>
        <w:jc w:val="left"/>
        <w:rPr>
          <w:rFonts w:ascii="HG丸ｺﾞｼｯｸM-PRO" w:eastAsia="HG丸ｺﾞｼｯｸM-PRO" w:hAnsi="HG丸ｺﾞｼｯｸM-PRO"/>
          <w:sz w:val="24"/>
          <w:szCs w:val="40"/>
        </w:rPr>
      </w:pPr>
      <w:r>
        <w:rPr>
          <w:rFonts w:ascii="HG丸ｺﾞｼｯｸM-PRO" w:eastAsia="HG丸ｺﾞｼｯｸM-PRO" w:hAnsi="HG丸ｺﾞｼｯｸM-PRO" w:hint="eastAsia"/>
          <w:sz w:val="24"/>
          <w:szCs w:val="40"/>
        </w:rPr>
        <w:t xml:space="preserve">　　【建築等行為とは】</w:t>
      </w:r>
    </w:p>
    <w:p w:rsidR="00221345" w:rsidRDefault="00221345" w:rsidP="00221345">
      <w:pPr>
        <w:widowControl/>
        <w:ind w:left="960" w:hangingChars="400" w:hanging="960"/>
        <w:jc w:val="left"/>
        <w:rPr>
          <w:rFonts w:ascii="HG丸ｺﾞｼｯｸM-PRO" w:eastAsia="HG丸ｺﾞｼｯｸM-PRO" w:hAnsi="HG丸ｺﾞｼｯｸM-PRO"/>
          <w:sz w:val="24"/>
          <w:szCs w:val="40"/>
        </w:rPr>
      </w:pPr>
      <w:r>
        <w:rPr>
          <w:rFonts w:ascii="HG丸ｺﾞｼｯｸM-PRO" w:eastAsia="HG丸ｺﾞｼｯｸM-PRO" w:hAnsi="HG丸ｺﾞｼｯｸM-PRO" w:hint="eastAsia"/>
          <w:sz w:val="24"/>
          <w:szCs w:val="40"/>
        </w:rPr>
        <w:t xml:space="preserve">　　　・誘導施設を有する建築物を新築しようとする場合</w:t>
      </w:r>
    </w:p>
    <w:p w:rsidR="00221345" w:rsidRDefault="00221345" w:rsidP="00221345">
      <w:pPr>
        <w:widowControl/>
        <w:ind w:left="960" w:hangingChars="400" w:hanging="960"/>
        <w:jc w:val="left"/>
        <w:rPr>
          <w:rFonts w:ascii="HG丸ｺﾞｼｯｸM-PRO" w:eastAsia="HG丸ｺﾞｼｯｸM-PRO" w:hAnsi="HG丸ｺﾞｼｯｸM-PRO"/>
          <w:sz w:val="24"/>
          <w:szCs w:val="40"/>
        </w:rPr>
      </w:pPr>
      <w:r>
        <w:rPr>
          <w:rFonts w:ascii="HG丸ｺﾞｼｯｸM-PRO" w:eastAsia="HG丸ｺﾞｼｯｸM-PRO" w:hAnsi="HG丸ｺﾞｼｯｸM-PRO" w:hint="eastAsia"/>
          <w:sz w:val="24"/>
          <w:szCs w:val="40"/>
        </w:rPr>
        <w:t xml:space="preserve">　　　・建築物を改築し</w:t>
      </w:r>
      <w:r w:rsidR="000157B9">
        <w:rPr>
          <w:rFonts w:ascii="HG丸ｺﾞｼｯｸM-PRO" w:eastAsia="HG丸ｺﾞｼｯｸM-PRO" w:hAnsi="HG丸ｺﾞｼｯｸM-PRO" w:hint="eastAsia"/>
          <w:sz w:val="24"/>
          <w:szCs w:val="40"/>
        </w:rPr>
        <w:t>、</w:t>
      </w:r>
      <w:r>
        <w:rPr>
          <w:rFonts w:ascii="HG丸ｺﾞｼｯｸM-PRO" w:eastAsia="HG丸ｺﾞｼｯｸM-PRO" w:hAnsi="HG丸ｺﾞｼｯｸM-PRO" w:hint="eastAsia"/>
          <w:sz w:val="24"/>
          <w:szCs w:val="40"/>
        </w:rPr>
        <w:t>誘導施設を有する建築物とする場合</w:t>
      </w:r>
    </w:p>
    <w:p w:rsidR="00221345" w:rsidRDefault="00221345" w:rsidP="00221345">
      <w:pPr>
        <w:widowControl/>
        <w:ind w:left="960" w:hangingChars="400" w:hanging="960"/>
        <w:jc w:val="left"/>
        <w:rPr>
          <w:rFonts w:ascii="HG丸ｺﾞｼｯｸM-PRO" w:eastAsia="HG丸ｺﾞｼｯｸM-PRO" w:hAnsi="HG丸ｺﾞｼｯｸM-PRO"/>
          <w:sz w:val="24"/>
          <w:szCs w:val="40"/>
        </w:rPr>
      </w:pPr>
      <w:r>
        <w:rPr>
          <w:rFonts w:ascii="HG丸ｺﾞｼｯｸM-PRO" w:eastAsia="HG丸ｺﾞｼｯｸM-PRO" w:hAnsi="HG丸ｺﾞｼｯｸM-PRO" w:hint="eastAsia"/>
          <w:sz w:val="24"/>
          <w:szCs w:val="40"/>
        </w:rPr>
        <w:t xml:space="preserve">　　　・建築物の用途を変更し</w:t>
      </w:r>
      <w:r w:rsidR="000157B9">
        <w:rPr>
          <w:rFonts w:ascii="HG丸ｺﾞｼｯｸM-PRO" w:eastAsia="HG丸ｺﾞｼｯｸM-PRO" w:hAnsi="HG丸ｺﾞｼｯｸM-PRO" w:hint="eastAsia"/>
          <w:sz w:val="24"/>
          <w:szCs w:val="40"/>
        </w:rPr>
        <w:t>、</w:t>
      </w:r>
      <w:r w:rsidR="0010521C">
        <w:rPr>
          <w:rFonts w:ascii="HG丸ｺﾞｼｯｸM-PRO" w:eastAsia="HG丸ｺﾞｼｯｸM-PRO" w:hAnsi="HG丸ｺﾞｼｯｸM-PRO" w:hint="eastAsia"/>
          <w:sz w:val="24"/>
          <w:szCs w:val="40"/>
        </w:rPr>
        <w:t>誘導施設を有する建築物とする場合</w:t>
      </w:r>
    </w:p>
    <w:p w:rsidR="0010521C" w:rsidRDefault="0010521C" w:rsidP="00221345">
      <w:pPr>
        <w:widowControl/>
        <w:ind w:left="960" w:hangingChars="400" w:hanging="960"/>
        <w:jc w:val="left"/>
        <w:rPr>
          <w:rFonts w:ascii="HG丸ｺﾞｼｯｸM-PRO" w:eastAsia="HG丸ｺﾞｼｯｸM-PRO" w:hAnsi="HG丸ｺﾞｼｯｸM-PRO"/>
          <w:sz w:val="24"/>
          <w:szCs w:val="40"/>
        </w:rPr>
      </w:pPr>
    </w:p>
    <w:p w:rsidR="0010521C" w:rsidRDefault="00E7521E" w:rsidP="0010521C">
      <w:pPr>
        <w:widowControl/>
        <w:ind w:left="480" w:hangingChars="200" w:hanging="480"/>
        <w:jc w:val="left"/>
        <w:rPr>
          <w:rFonts w:ascii="HG丸ｺﾞｼｯｸM-PRO" w:eastAsia="HG丸ｺﾞｼｯｸM-PRO" w:hAnsi="HG丸ｺﾞｼｯｸM-PRO"/>
          <w:sz w:val="24"/>
          <w:szCs w:val="40"/>
        </w:rPr>
      </w:pPr>
      <w:r>
        <w:rPr>
          <w:rFonts w:ascii="HG丸ｺﾞｼｯｸM-PRO" w:eastAsia="HG丸ｺﾞｼｯｸM-PRO" w:hAnsi="HG丸ｺﾞｼｯｸM-PRO" w:hint="eastAsia"/>
          <w:sz w:val="24"/>
          <w:szCs w:val="40"/>
        </w:rPr>
        <w:t xml:space="preserve">　ただし</w:t>
      </w:r>
      <w:r w:rsidR="000157B9">
        <w:rPr>
          <w:rFonts w:ascii="HG丸ｺﾞｼｯｸM-PRO" w:eastAsia="HG丸ｺﾞｼｯｸM-PRO" w:hAnsi="HG丸ｺﾞｼｯｸM-PRO" w:hint="eastAsia"/>
          <w:sz w:val="24"/>
          <w:szCs w:val="40"/>
        </w:rPr>
        <w:t>、</w:t>
      </w:r>
      <w:r>
        <w:rPr>
          <w:rFonts w:ascii="HG丸ｺﾞｼｯｸM-PRO" w:eastAsia="HG丸ｺﾞｼｯｸM-PRO" w:hAnsi="HG丸ｺﾞｼｯｸM-PRO" w:hint="eastAsia"/>
          <w:sz w:val="24"/>
          <w:szCs w:val="40"/>
        </w:rPr>
        <w:t>次の行為については届</w:t>
      </w:r>
      <w:r w:rsidR="0010521C">
        <w:rPr>
          <w:rFonts w:ascii="HG丸ｺﾞｼｯｸM-PRO" w:eastAsia="HG丸ｺﾞｼｯｸM-PRO" w:hAnsi="HG丸ｺﾞｼｯｸM-PRO" w:hint="eastAsia"/>
          <w:sz w:val="24"/>
          <w:szCs w:val="40"/>
        </w:rPr>
        <w:t>出の対象となりません。</w:t>
      </w:r>
    </w:p>
    <w:p w:rsidR="0010521C" w:rsidRDefault="0010521C" w:rsidP="0010521C">
      <w:pPr>
        <w:widowControl/>
        <w:ind w:leftChars="200" w:left="420"/>
        <w:jc w:val="left"/>
        <w:rPr>
          <w:rFonts w:ascii="HG丸ｺﾞｼｯｸM-PRO" w:eastAsia="HG丸ｺﾞｼｯｸM-PRO" w:hAnsi="HG丸ｺﾞｼｯｸM-PRO"/>
          <w:sz w:val="24"/>
          <w:szCs w:val="40"/>
        </w:rPr>
      </w:pPr>
      <w:r>
        <w:rPr>
          <w:rFonts w:ascii="HG丸ｺﾞｼｯｸM-PRO" w:eastAsia="HG丸ｺﾞｼｯｸM-PRO" w:hAnsi="HG丸ｺﾞｼｯｸM-PRO" w:hint="eastAsia"/>
          <w:sz w:val="24"/>
          <w:szCs w:val="40"/>
        </w:rPr>
        <w:t>（法第１０８条第1項</w:t>
      </w:r>
      <w:r w:rsidR="000157B9">
        <w:rPr>
          <w:rFonts w:ascii="HG丸ｺﾞｼｯｸM-PRO" w:eastAsia="HG丸ｺﾞｼｯｸM-PRO" w:hAnsi="HG丸ｺﾞｼｯｸM-PRO" w:hint="eastAsia"/>
          <w:sz w:val="24"/>
          <w:szCs w:val="40"/>
        </w:rPr>
        <w:t>、</w:t>
      </w:r>
      <w:r>
        <w:rPr>
          <w:rFonts w:ascii="HG丸ｺﾞｼｯｸM-PRO" w:eastAsia="HG丸ｺﾞｼｯｸM-PRO" w:hAnsi="HG丸ｺﾞｼｯｸM-PRO" w:hint="eastAsia"/>
          <w:sz w:val="24"/>
          <w:szCs w:val="40"/>
        </w:rPr>
        <w:t>法施行令第４４条</w:t>
      </w:r>
      <w:r w:rsidR="000157B9">
        <w:rPr>
          <w:rFonts w:ascii="HG丸ｺﾞｼｯｸM-PRO" w:eastAsia="HG丸ｺﾞｼｯｸM-PRO" w:hAnsi="HG丸ｺﾞｼｯｸM-PRO" w:hint="eastAsia"/>
          <w:sz w:val="24"/>
          <w:szCs w:val="40"/>
        </w:rPr>
        <w:t>、</w:t>
      </w:r>
      <w:r>
        <w:rPr>
          <w:rFonts w:ascii="HG丸ｺﾞｼｯｸM-PRO" w:eastAsia="HG丸ｺﾞｼｯｸM-PRO" w:hAnsi="HG丸ｺﾞｼｯｸM-PRO" w:hint="eastAsia"/>
          <w:sz w:val="24"/>
          <w:szCs w:val="40"/>
        </w:rPr>
        <w:t>第４５条）</w:t>
      </w:r>
    </w:p>
    <w:p w:rsidR="0010521C" w:rsidRPr="0010521C" w:rsidRDefault="0010521C" w:rsidP="0010521C">
      <w:pPr>
        <w:widowControl/>
        <w:ind w:left="960" w:hangingChars="400" w:hanging="960"/>
        <w:jc w:val="left"/>
        <w:rPr>
          <w:rFonts w:ascii="HG丸ｺﾞｼｯｸM-PRO" w:eastAsia="HG丸ｺﾞｼｯｸM-PRO" w:hAnsi="HG丸ｺﾞｼｯｸM-PRO" w:cs="ＭＳ 明朝"/>
          <w:sz w:val="24"/>
          <w:szCs w:val="40"/>
        </w:rPr>
      </w:pPr>
      <w:r w:rsidRPr="0010521C">
        <w:rPr>
          <w:rFonts w:ascii="HG丸ｺﾞｼｯｸM-PRO" w:eastAsia="HG丸ｺﾞｼｯｸM-PRO" w:hAnsi="HG丸ｺﾞｼｯｸM-PRO" w:hint="eastAsia"/>
          <w:sz w:val="24"/>
          <w:szCs w:val="40"/>
        </w:rPr>
        <w:t xml:space="preserve">　　</w:t>
      </w:r>
      <w:r w:rsidRPr="0010521C">
        <w:rPr>
          <w:rFonts w:ascii="ＭＳ 明朝" w:eastAsia="ＭＳ 明朝" w:hAnsi="ＭＳ 明朝" w:cs="ＭＳ 明朝" w:hint="eastAsia"/>
          <w:sz w:val="24"/>
          <w:szCs w:val="40"/>
        </w:rPr>
        <w:t>⑴</w:t>
      </w:r>
      <w:r w:rsidRPr="0010521C">
        <w:rPr>
          <w:rFonts w:ascii="HG丸ｺﾞｼｯｸM-PRO" w:eastAsia="HG丸ｺﾞｼｯｸM-PRO" w:hAnsi="HG丸ｺﾞｼｯｸM-PRO" w:cs="HG丸ｺﾞｼｯｸM-PRO" w:hint="eastAsia"/>
          <w:sz w:val="24"/>
          <w:szCs w:val="40"/>
        </w:rPr>
        <w:t xml:space="preserve">　</w:t>
      </w:r>
      <w:r w:rsidRPr="0010521C">
        <w:rPr>
          <w:rFonts w:ascii="HG丸ｺﾞｼｯｸM-PRO" w:eastAsia="HG丸ｺﾞｼｯｸM-PRO" w:hAnsi="HG丸ｺﾞｼｯｸM-PRO" w:cs="ＭＳ 明朝" w:hint="eastAsia"/>
          <w:sz w:val="24"/>
          <w:szCs w:val="40"/>
        </w:rPr>
        <w:t>誘導施設を有する建築物で</w:t>
      </w:r>
      <w:r w:rsidR="000157B9">
        <w:rPr>
          <w:rFonts w:ascii="HG丸ｺﾞｼｯｸM-PRO" w:eastAsia="HG丸ｺﾞｼｯｸM-PRO" w:hAnsi="HG丸ｺﾞｼｯｸM-PRO" w:cs="ＭＳ 明朝" w:hint="eastAsia"/>
          <w:sz w:val="24"/>
          <w:szCs w:val="40"/>
        </w:rPr>
        <w:t>、</w:t>
      </w:r>
      <w:r w:rsidRPr="0010521C">
        <w:rPr>
          <w:rFonts w:ascii="HG丸ｺﾞｼｯｸM-PRO" w:eastAsia="HG丸ｺﾞｼｯｸM-PRO" w:hAnsi="HG丸ｺﾞｼｯｸM-PRO" w:cs="ＭＳ 明朝" w:hint="eastAsia"/>
          <w:sz w:val="24"/>
          <w:szCs w:val="40"/>
        </w:rPr>
        <w:t>仮設のものの建築の用に供する目的で行う開発行為</w:t>
      </w:r>
    </w:p>
    <w:p w:rsidR="0010521C" w:rsidRPr="0010521C" w:rsidRDefault="0010521C" w:rsidP="0010521C">
      <w:pPr>
        <w:widowControl/>
        <w:ind w:left="960" w:hangingChars="400" w:hanging="960"/>
        <w:jc w:val="left"/>
        <w:rPr>
          <w:rFonts w:ascii="HG丸ｺﾞｼｯｸM-PRO" w:eastAsia="HG丸ｺﾞｼｯｸM-PRO" w:hAnsi="HG丸ｺﾞｼｯｸM-PRO" w:cs="ＭＳ 明朝"/>
          <w:sz w:val="24"/>
          <w:szCs w:val="40"/>
        </w:rPr>
      </w:pPr>
      <w:r w:rsidRPr="0010521C">
        <w:rPr>
          <w:rFonts w:ascii="HG丸ｺﾞｼｯｸM-PRO" w:eastAsia="HG丸ｺﾞｼｯｸM-PRO" w:hAnsi="HG丸ｺﾞｼｯｸM-PRO" w:cs="ＭＳ 明朝" w:hint="eastAsia"/>
          <w:sz w:val="24"/>
          <w:szCs w:val="40"/>
        </w:rPr>
        <w:t xml:space="preserve">　　</w:t>
      </w:r>
      <w:r w:rsidRPr="0010521C">
        <w:rPr>
          <w:rFonts w:ascii="ＭＳ 明朝" w:eastAsia="ＭＳ 明朝" w:hAnsi="ＭＳ 明朝" w:cs="ＭＳ 明朝" w:hint="eastAsia"/>
          <w:sz w:val="24"/>
          <w:szCs w:val="40"/>
        </w:rPr>
        <w:t>⑵</w:t>
      </w:r>
      <w:r w:rsidRPr="0010521C">
        <w:rPr>
          <w:rFonts w:ascii="HG丸ｺﾞｼｯｸM-PRO" w:eastAsia="HG丸ｺﾞｼｯｸM-PRO" w:hAnsi="HG丸ｺﾞｼｯｸM-PRO" w:cs="HG丸ｺﾞｼｯｸM-PRO" w:hint="eastAsia"/>
          <w:sz w:val="24"/>
          <w:szCs w:val="40"/>
        </w:rPr>
        <w:t xml:space="preserve">　</w:t>
      </w:r>
      <w:r w:rsidRPr="0010521C">
        <w:rPr>
          <w:rFonts w:ascii="HG丸ｺﾞｼｯｸM-PRO" w:eastAsia="HG丸ｺﾞｼｯｸM-PRO" w:hAnsi="HG丸ｺﾞｼｯｸM-PRO" w:cs="ＭＳ 明朝" w:hint="eastAsia"/>
          <w:sz w:val="24"/>
          <w:szCs w:val="40"/>
        </w:rPr>
        <w:t>誘導施設を有する建築物で</w:t>
      </w:r>
      <w:r w:rsidR="000157B9">
        <w:rPr>
          <w:rFonts w:ascii="HG丸ｺﾞｼｯｸM-PRO" w:eastAsia="HG丸ｺﾞｼｯｸM-PRO" w:hAnsi="HG丸ｺﾞｼｯｸM-PRO" w:cs="ＭＳ 明朝" w:hint="eastAsia"/>
          <w:sz w:val="24"/>
          <w:szCs w:val="40"/>
        </w:rPr>
        <w:t>、</w:t>
      </w:r>
      <w:r w:rsidRPr="0010521C">
        <w:rPr>
          <w:rFonts w:ascii="HG丸ｺﾞｼｯｸM-PRO" w:eastAsia="HG丸ｺﾞｼｯｸM-PRO" w:hAnsi="HG丸ｺﾞｼｯｸM-PRO" w:cs="ＭＳ 明朝" w:hint="eastAsia"/>
          <w:sz w:val="24"/>
          <w:szCs w:val="40"/>
        </w:rPr>
        <w:t>仮設のものの新築</w:t>
      </w:r>
    </w:p>
    <w:p w:rsidR="0010521C" w:rsidRPr="0010521C" w:rsidRDefault="0010521C" w:rsidP="0010521C">
      <w:pPr>
        <w:widowControl/>
        <w:ind w:left="960" w:hangingChars="400" w:hanging="960"/>
        <w:jc w:val="left"/>
        <w:rPr>
          <w:rFonts w:ascii="HG丸ｺﾞｼｯｸM-PRO" w:eastAsia="HG丸ｺﾞｼｯｸM-PRO" w:hAnsi="HG丸ｺﾞｼｯｸM-PRO" w:cs="ＭＳ 明朝"/>
          <w:sz w:val="24"/>
          <w:szCs w:val="40"/>
        </w:rPr>
      </w:pPr>
      <w:r w:rsidRPr="0010521C">
        <w:rPr>
          <w:rFonts w:ascii="HG丸ｺﾞｼｯｸM-PRO" w:eastAsia="HG丸ｺﾞｼｯｸM-PRO" w:hAnsi="HG丸ｺﾞｼｯｸM-PRO" w:cs="ＭＳ 明朝" w:hint="eastAsia"/>
          <w:sz w:val="24"/>
          <w:szCs w:val="40"/>
        </w:rPr>
        <w:t xml:space="preserve">　　</w:t>
      </w:r>
      <w:r w:rsidRPr="0010521C">
        <w:rPr>
          <w:rFonts w:ascii="ＭＳ 明朝" w:eastAsia="ＭＳ 明朝" w:hAnsi="ＭＳ 明朝" w:cs="ＭＳ 明朝" w:hint="eastAsia"/>
          <w:sz w:val="24"/>
          <w:szCs w:val="40"/>
        </w:rPr>
        <w:t>⑶</w:t>
      </w:r>
      <w:r w:rsidRPr="0010521C">
        <w:rPr>
          <w:rFonts w:ascii="HG丸ｺﾞｼｯｸM-PRO" w:eastAsia="HG丸ｺﾞｼｯｸM-PRO" w:hAnsi="HG丸ｺﾞｼｯｸM-PRO" w:cs="HG丸ｺﾞｼｯｸM-PRO" w:hint="eastAsia"/>
          <w:sz w:val="24"/>
          <w:szCs w:val="40"/>
        </w:rPr>
        <w:t xml:space="preserve">　</w:t>
      </w:r>
      <w:r w:rsidRPr="0010521C">
        <w:rPr>
          <w:rFonts w:ascii="HG丸ｺﾞｼｯｸM-PRO" w:eastAsia="HG丸ｺﾞｼｯｸM-PRO" w:hAnsi="HG丸ｺﾞｼｯｸM-PRO" w:cs="ＭＳ 明朝" w:hint="eastAsia"/>
          <w:sz w:val="24"/>
          <w:szCs w:val="40"/>
        </w:rPr>
        <w:t>建築物を改築し</w:t>
      </w:r>
      <w:r w:rsidR="000157B9">
        <w:rPr>
          <w:rFonts w:ascii="HG丸ｺﾞｼｯｸM-PRO" w:eastAsia="HG丸ｺﾞｼｯｸM-PRO" w:hAnsi="HG丸ｺﾞｼｯｸM-PRO" w:cs="ＭＳ 明朝" w:hint="eastAsia"/>
          <w:sz w:val="24"/>
          <w:szCs w:val="40"/>
        </w:rPr>
        <w:t>、</w:t>
      </w:r>
      <w:r w:rsidRPr="0010521C">
        <w:rPr>
          <w:rFonts w:ascii="HG丸ｺﾞｼｯｸM-PRO" w:eastAsia="HG丸ｺﾞｼｯｸM-PRO" w:hAnsi="HG丸ｺﾞｼｯｸM-PRO" w:cs="ＭＳ 明朝" w:hint="eastAsia"/>
          <w:sz w:val="24"/>
          <w:szCs w:val="40"/>
        </w:rPr>
        <w:t>又はその用途を変更して誘導施設を有する建築物で仮設のものとする行為</w:t>
      </w:r>
    </w:p>
    <w:p w:rsidR="0010521C" w:rsidRPr="0010521C" w:rsidRDefault="0010521C" w:rsidP="0010521C">
      <w:pPr>
        <w:widowControl/>
        <w:ind w:firstLineChars="100" w:firstLine="240"/>
        <w:jc w:val="left"/>
        <w:rPr>
          <w:rFonts w:ascii="HG丸ｺﾞｼｯｸM-PRO" w:eastAsia="HG丸ｺﾞｼｯｸM-PRO" w:hAnsi="HG丸ｺﾞｼｯｸM-PRO" w:cs="ＭＳ 明朝"/>
          <w:sz w:val="24"/>
          <w:szCs w:val="40"/>
        </w:rPr>
      </w:pPr>
      <w:r w:rsidRPr="0010521C">
        <w:rPr>
          <w:rFonts w:ascii="HG丸ｺﾞｼｯｸM-PRO" w:eastAsia="HG丸ｺﾞｼｯｸM-PRO" w:hAnsi="HG丸ｺﾞｼｯｸM-PRO" w:cs="ＭＳ 明朝" w:hint="eastAsia"/>
          <w:sz w:val="24"/>
          <w:szCs w:val="40"/>
        </w:rPr>
        <w:t xml:space="preserve">　</w:t>
      </w:r>
      <w:r w:rsidRPr="0010521C">
        <w:rPr>
          <w:rFonts w:ascii="ＭＳ 明朝" w:eastAsia="ＭＳ 明朝" w:hAnsi="ＭＳ 明朝" w:cs="ＭＳ 明朝" w:hint="eastAsia"/>
          <w:sz w:val="24"/>
          <w:szCs w:val="40"/>
        </w:rPr>
        <w:t>⑷</w:t>
      </w:r>
      <w:r w:rsidRPr="0010521C">
        <w:rPr>
          <w:rFonts w:ascii="HG丸ｺﾞｼｯｸM-PRO" w:eastAsia="HG丸ｺﾞｼｯｸM-PRO" w:hAnsi="HG丸ｺﾞｼｯｸM-PRO" w:cs="HG丸ｺﾞｼｯｸM-PRO" w:hint="eastAsia"/>
          <w:sz w:val="24"/>
          <w:szCs w:val="40"/>
        </w:rPr>
        <w:t xml:space="preserve">　非常災害のため必要な応急措置として行う行為</w:t>
      </w:r>
    </w:p>
    <w:p w:rsidR="0010521C" w:rsidRPr="002A5E6B" w:rsidRDefault="0010521C" w:rsidP="0010521C">
      <w:pPr>
        <w:widowControl/>
        <w:ind w:left="720" w:hangingChars="300" w:hanging="720"/>
        <w:jc w:val="left"/>
        <w:rPr>
          <w:rFonts w:ascii="HG丸ｺﾞｼｯｸM-PRO" w:eastAsia="HG丸ｺﾞｼｯｸM-PRO" w:hAnsi="HG丸ｺﾞｼｯｸM-PRO"/>
          <w:sz w:val="24"/>
          <w:szCs w:val="40"/>
        </w:rPr>
      </w:pPr>
      <w:r w:rsidRPr="0010521C">
        <w:rPr>
          <w:rFonts w:ascii="HG丸ｺﾞｼｯｸM-PRO" w:eastAsia="HG丸ｺﾞｼｯｸM-PRO" w:hAnsi="HG丸ｺﾞｼｯｸM-PRO" w:hint="eastAsia"/>
          <w:sz w:val="24"/>
          <w:szCs w:val="40"/>
        </w:rPr>
        <w:t xml:space="preserve">　　</w:t>
      </w:r>
      <w:r w:rsidRPr="0010521C">
        <w:rPr>
          <w:rFonts w:ascii="ＭＳ 明朝" w:eastAsia="ＭＳ 明朝" w:hAnsi="ＭＳ 明朝" w:cs="ＭＳ 明朝" w:hint="eastAsia"/>
          <w:sz w:val="24"/>
          <w:szCs w:val="40"/>
        </w:rPr>
        <w:t>⑸</w:t>
      </w:r>
      <w:r w:rsidRPr="0010521C">
        <w:rPr>
          <w:rFonts w:ascii="HG丸ｺﾞｼｯｸM-PRO" w:eastAsia="HG丸ｺﾞｼｯｸM-PRO" w:hAnsi="HG丸ｺﾞｼｯｸM-PRO" w:cs="HG丸ｺﾞｼｯｸM-PRO" w:hint="eastAsia"/>
          <w:sz w:val="24"/>
          <w:szCs w:val="40"/>
        </w:rPr>
        <w:t xml:space="preserve">　</w:t>
      </w:r>
      <w:r w:rsidRPr="0010521C">
        <w:rPr>
          <w:rFonts w:ascii="HG丸ｺﾞｼｯｸM-PRO" w:eastAsia="HG丸ｺﾞｼｯｸM-PRO" w:hAnsi="HG丸ｺﾞｼｯｸM-PRO" w:cs="ＭＳ 明朝" w:hint="eastAsia"/>
          <w:sz w:val="24"/>
          <w:szCs w:val="40"/>
        </w:rPr>
        <w:t>都市計画事業の施行として行う行為又はこれに準ずる行為として政令で定め</w:t>
      </w:r>
      <w:r w:rsidRPr="002A5E6B">
        <w:rPr>
          <w:rFonts w:ascii="HG丸ｺﾞｼｯｸM-PRO" w:eastAsia="HG丸ｺﾞｼｯｸM-PRO" w:hAnsi="HG丸ｺﾞｼｯｸM-PRO" w:cs="ＭＳ 明朝" w:hint="eastAsia"/>
          <w:sz w:val="24"/>
          <w:szCs w:val="40"/>
        </w:rPr>
        <w:t>る行為</w:t>
      </w:r>
    </w:p>
    <w:p w:rsidR="0010521C" w:rsidRDefault="0010521C" w:rsidP="0010521C">
      <w:pPr>
        <w:widowControl/>
        <w:ind w:left="960" w:hangingChars="400" w:hanging="960"/>
        <w:jc w:val="left"/>
        <w:rPr>
          <w:rFonts w:ascii="HG丸ｺﾞｼｯｸM-PRO" w:eastAsia="HG丸ｺﾞｼｯｸM-PRO" w:hAnsi="HG丸ｺﾞｼｯｸM-PRO"/>
          <w:sz w:val="24"/>
          <w:szCs w:val="40"/>
        </w:rPr>
      </w:pPr>
    </w:p>
    <w:p w:rsidR="0010521C" w:rsidRDefault="0010521C" w:rsidP="0010521C">
      <w:pPr>
        <w:widowControl/>
        <w:ind w:left="960" w:hangingChars="400" w:hanging="960"/>
        <w:jc w:val="left"/>
        <w:rPr>
          <w:rFonts w:ascii="HG丸ｺﾞｼｯｸM-PRO" w:eastAsia="HG丸ｺﾞｼｯｸM-PRO" w:hAnsi="HG丸ｺﾞｼｯｸM-PRO"/>
          <w:sz w:val="24"/>
          <w:szCs w:val="40"/>
        </w:rPr>
      </w:pPr>
      <w:r>
        <w:rPr>
          <w:rFonts w:ascii="HG丸ｺﾞｼｯｸM-PRO" w:eastAsia="HG丸ｺﾞｼｯｸM-PRO" w:hAnsi="HG丸ｺﾞｼｯｸM-PRO" w:hint="eastAsia"/>
          <w:sz w:val="24"/>
          <w:szCs w:val="40"/>
        </w:rPr>
        <w:t xml:space="preserve">　　【休廃止】</w:t>
      </w:r>
    </w:p>
    <w:p w:rsidR="0010521C" w:rsidRDefault="0010521C" w:rsidP="0010521C">
      <w:pPr>
        <w:widowControl/>
        <w:ind w:leftChars="100" w:left="930" w:hangingChars="300" w:hanging="720"/>
        <w:jc w:val="left"/>
        <w:rPr>
          <w:rFonts w:ascii="HG丸ｺﾞｼｯｸM-PRO" w:eastAsia="HG丸ｺﾞｼｯｸM-PRO" w:hAnsi="HG丸ｺﾞｼｯｸM-PRO"/>
          <w:sz w:val="24"/>
          <w:szCs w:val="40"/>
        </w:rPr>
      </w:pPr>
      <w:r>
        <w:rPr>
          <w:rFonts w:ascii="HG丸ｺﾞｼｯｸM-PRO" w:eastAsia="HG丸ｺﾞｼｯｸM-PRO" w:hAnsi="HG丸ｺﾞｼｯｸM-PRO" w:hint="eastAsia"/>
          <w:sz w:val="24"/>
          <w:szCs w:val="40"/>
        </w:rPr>
        <w:t xml:space="preserve">　　・都市機能誘導区域内において</w:t>
      </w:r>
      <w:r w:rsidR="000157B9">
        <w:rPr>
          <w:rFonts w:ascii="HG丸ｺﾞｼｯｸM-PRO" w:eastAsia="HG丸ｺﾞｼｯｸM-PRO" w:hAnsi="HG丸ｺﾞｼｯｸM-PRO" w:hint="eastAsia"/>
          <w:sz w:val="24"/>
          <w:szCs w:val="40"/>
        </w:rPr>
        <w:t>、</w:t>
      </w:r>
      <w:r>
        <w:rPr>
          <w:rFonts w:ascii="HG丸ｺﾞｼｯｸM-PRO" w:eastAsia="HG丸ｺﾞｼｯｸM-PRO" w:hAnsi="HG丸ｺﾞｼｯｸM-PRO" w:hint="eastAsia"/>
          <w:sz w:val="24"/>
          <w:szCs w:val="40"/>
        </w:rPr>
        <w:t>誘導施設を休止し</w:t>
      </w:r>
      <w:r w:rsidR="000157B9">
        <w:rPr>
          <w:rFonts w:ascii="HG丸ｺﾞｼｯｸM-PRO" w:eastAsia="HG丸ｺﾞｼｯｸM-PRO" w:hAnsi="HG丸ｺﾞｼｯｸM-PRO" w:hint="eastAsia"/>
          <w:sz w:val="24"/>
          <w:szCs w:val="40"/>
        </w:rPr>
        <w:t>、</w:t>
      </w:r>
      <w:r>
        <w:rPr>
          <w:rFonts w:ascii="HG丸ｺﾞｼｯｸM-PRO" w:eastAsia="HG丸ｺﾞｼｯｸM-PRO" w:hAnsi="HG丸ｺﾞｼｯｸM-PRO" w:hint="eastAsia"/>
          <w:sz w:val="24"/>
          <w:szCs w:val="40"/>
        </w:rPr>
        <w:t>又は廃止しようとする場合</w:t>
      </w:r>
    </w:p>
    <w:p w:rsidR="00A93AFC" w:rsidRDefault="00A93AFC" w:rsidP="0010521C">
      <w:pPr>
        <w:widowControl/>
        <w:jc w:val="left"/>
        <w:rPr>
          <w:rFonts w:ascii="HG丸ｺﾞｼｯｸM-PRO" w:eastAsia="HG丸ｺﾞｼｯｸM-PRO" w:hAnsi="HG丸ｺﾞｼｯｸM-PRO"/>
          <w:sz w:val="24"/>
          <w:szCs w:val="40"/>
        </w:rPr>
      </w:pPr>
    </w:p>
    <w:p w:rsidR="000157B9" w:rsidRPr="0070584D" w:rsidRDefault="000157B9" w:rsidP="000157B9">
      <w:pPr>
        <w:widowControl/>
        <w:jc w:val="left"/>
        <w:rPr>
          <w:rFonts w:ascii="HG丸ｺﾞｼｯｸM-PRO" w:eastAsia="HG丸ｺﾞｼｯｸM-PRO" w:hAnsi="HG丸ｺﾞｼｯｸM-PRO"/>
          <w:sz w:val="32"/>
          <w:szCs w:val="32"/>
          <w:shd w:val="pct15" w:color="auto" w:fill="FFFFFF"/>
        </w:rPr>
      </w:pPr>
      <w:r>
        <w:rPr>
          <w:rFonts w:ascii="HG丸ｺﾞｼｯｸM-PRO" w:eastAsia="HG丸ｺﾞｼｯｸM-PRO" w:hAnsi="HG丸ｺﾞｼｯｸM-PRO" w:hint="eastAsia"/>
          <w:sz w:val="32"/>
          <w:szCs w:val="32"/>
          <w:shd w:val="pct15" w:color="auto" w:fill="FFFFFF"/>
        </w:rPr>
        <w:t>２.１　届出の対象となる施設</w:t>
      </w:r>
    </w:p>
    <w:p w:rsidR="00E7521E" w:rsidRPr="0044231E" w:rsidRDefault="000157B9" w:rsidP="0044231E">
      <w:pPr>
        <w:widowControl/>
        <w:jc w:val="left"/>
        <w:rPr>
          <w:rFonts w:ascii="HG丸ｺﾞｼｯｸM-PRO" w:eastAsia="HG丸ｺﾞｼｯｸM-PRO" w:hAnsi="HG丸ｺﾞｼｯｸM-PRO"/>
          <w:sz w:val="24"/>
          <w:szCs w:val="40"/>
        </w:rPr>
      </w:pPr>
      <w:r>
        <w:rPr>
          <w:rFonts w:ascii="HG丸ｺﾞｼｯｸM-PRO" w:eastAsia="HG丸ｺﾞｼｯｸM-PRO" w:hAnsi="HG丸ｺﾞｼｯｸM-PRO" w:hint="eastAsia"/>
          <w:sz w:val="24"/>
          <w:szCs w:val="40"/>
        </w:rPr>
        <w:t xml:space="preserve">　届出の対象となる</w:t>
      </w:r>
      <w:r w:rsidR="00C84B2E">
        <w:rPr>
          <w:rFonts w:ascii="HG丸ｺﾞｼｯｸM-PRO" w:eastAsia="HG丸ｺﾞｼｯｸM-PRO" w:hAnsi="HG丸ｺﾞｼｯｸM-PRO" w:hint="eastAsia"/>
          <w:sz w:val="24"/>
          <w:szCs w:val="40"/>
        </w:rPr>
        <w:t>都市機能誘導</w:t>
      </w:r>
      <w:r>
        <w:rPr>
          <w:rFonts w:ascii="HG丸ｺﾞｼｯｸM-PRO" w:eastAsia="HG丸ｺﾞｼｯｸM-PRO" w:hAnsi="HG丸ｺﾞｼｯｸM-PRO" w:hint="eastAsia"/>
          <w:sz w:val="24"/>
          <w:szCs w:val="40"/>
        </w:rPr>
        <w:t>施設は、以下のとおりです。</w:t>
      </w:r>
    </w:p>
    <w:p w:rsidR="0044231E" w:rsidRDefault="0044231E" w:rsidP="0044231E">
      <w:pPr>
        <w:pStyle w:val="a9"/>
        <w:spacing w:after="72"/>
        <w:ind w:leftChars="47" w:left="197" w:hangingChars="41" w:hanging="98"/>
        <w:rPr>
          <w:rFonts w:ascii="HG丸ｺﾞｼｯｸM-PRO" w:eastAsia="HG丸ｺﾞｼｯｸM-PRO" w:hAnsi="HG丸ｺﾞｼｯｸM-PRO" w:cs="ＭＳt..畴."/>
          <w:noProof w:val="0"/>
          <w:sz w:val="24"/>
          <w:szCs w:val="24"/>
        </w:rPr>
      </w:pPr>
    </w:p>
    <w:p w:rsidR="00E7521E" w:rsidRPr="00624E31" w:rsidRDefault="00E7521E" w:rsidP="0044231E">
      <w:pPr>
        <w:pStyle w:val="a9"/>
        <w:spacing w:after="72"/>
        <w:ind w:leftChars="47" w:left="197" w:hangingChars="41" w:hanging="98"/>
        <w:rPr>
          <w:rFonts w:ascii="HG丸ｺﾞｼｯｸM-PRO" w:eastAsia="HG丸ｺﾞｼｯｸM-PRO" w:hAnsi="HG丸ｺﾞｼｯｸM-PRO"/>
          <w:sz w:val="24"/>
          <w:szCs w:val="24"/>
        </w:rPr>
      </w:pPr>
      <w:r w:rsidRPr="00624E31">
        <w:rPr>
          <w:rFonts w:ascii="HG丸ｺﾞｼｯｸM-PRO" w:eastAsia="HG丸ｺﾞｼｯｸM-PRO" w:hAnsi="HG丸ｺﾞｼｯｸM-PRO" w:hint="eastAsia"/>
          <w:sz w:val="24"/>
          <w:szCs w:val="24"/>
        </w:rPr>
        <w:t>■誘導施設　※○は、拠点ごとの誘導を図ることが望ましい施設（◎：既設あり）</w:t>
      </w:r>
    </w:p>
    <w:tbl>
      <w:tblPr>
        <w:tblStyle w:val="ab"/>
        <w:tblW w:w="10343" w:type="dxa"/>
        <w:jc w:val="center"/>
        <w:tblLook w:val="04A0" w:firstRow="1" w:lastRow="0" w:firstColumn="1" w:lastColumn="0" w:noHBand="0" w:noVBand="1"/>
      </w:tblPr>
      <w:tblGrid>
        <w:gridCol w:w="426"/>
        <w:gridCol w:w="1699"/>
        <w:gridCol w:w="2712"/>
        <w:gridCol w:w="786"/>
        <w:gridCol w:w="787"/>
        <w:gridCol w:w="786"/>
        <w:gridCol w:w="787"/>
        <w:gridCol w:w="786"/>
        <w:gridCol w:w="787"/>
        <w:gridCol w:w="787"/>
      </w:tblGrid>
      <w:tr w:rsidR="00E7521E" w:rsidRPr="000157B9" w:rsidTr="006610F8">
        <w:trPr>
          <w:jc w:val="center"/>
        </w:trPr>
        <w:tc>
          <w:tcPr>
            <w:tcW w:w="421" w:type="dxa"/>
            <w:vMerge w:val="restart"/>
            <w:shd w:val="clear" w:color="auto" w:fill="FFD966" w:themeFill="accent4" w:themeFillTint="99"/>
            <w:vAlign w:val="center"/>
          </w:tcPr>
          <w:p w:rsidR="00E7521E" w:rsidRPr="000157B9" w:rsidRDefault="00E7521E" w:rsidP="006610F8">
            <w:pPr>
              <w:pStyle w:val="a9"/>
              <w:spacing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cs="ＭＳt..畴." w:hint="eastAsia"/>
                <w:color w:val="000000"/>
                <w:kern w:val="0"/>
                <w:sz w:val="21"/>
                <w:szCs w:val="24"/>
              </w:rPr>
              <w:t>区分</w:t>
            </w:r>
          </w:p>
        </w:tc>
        <w:tc>
          <w:tcPr>
            <w:tcW w:w="1701" w:type="dxa"/>
            <w:vMerge w:val="restart"/>
            <w:shd w:val="clear" w:color="auto" w:fill="FFD966" w:themeFill="accent4" w:themeFillTint="99"/>
            <w:vAlign w:val="center"/>
          </w:tcPr>
          <w:p w:rsidR="00E7521E" w:rsidRPr="000157B9" w:rsidRDefault="00E7521E" w:rsidP="006610F8">
            <w:pPr>
              <w:pStyle w:val="a9"/>
              <w:spacing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cs="ＭＳt..畴." w:hint="eastAsia"/>
                <w:color w:val="000000"/>
                <w:kern w:val="0"/>
                <w:sz w:val="21"/>
                <w:szCs w:val="24"/>
              </w:rPr>
              <w:t>都市機能</w:t>
            </w:r>
          </w:p>
        </w:tc>
        <w:tc>
          <w:tcPr>
            <w:tcW w:w="2715" w:type="dxa"/>
            <w:vMerge w:val="restart"/>
            <w:shd w:val="clear" w:color="auto" w:fill="FFD966" w:themeFill="accent4" w:themeFillTint="99"/>
            <w:vAlign w:val="center"/>
          </w:tcPr>
          <w:p w:rsidR="00E7521E" w:rsidRPr="000157B9" w:rsidRDefault="00E7521E" w:rsidP="006610F8">
            <w:pPr>
              <w:pStyle w:val="a9"/>
              <w:spacing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誘導方針</w:t>
            </w:r>
          </w:p>
        </w:tc>
        <w:tc>
          <w:tcPr>
            <w:tcW w:w="5506" w:type="dxa"/>
            <w:gridSpan w:val="7"/>
            <w:shd w:val="clear" w:color="auto" w:fill="FFD966" w:themeFill="accent4" w:themeFillTint="99"/>
          </w:tcPr>
          <w:p w:rsidR="00E7521E" w:rsidRPr="000157B9" w:rsidRDefault="00E7521E" w:rsidP="006610F8">
            <w:pPr>
              <w:spacing w:line="280" w:lineRule="exact"/>
              <w:jc w:val="center"/>
              <w:rPr>
                <w:rFonts w:ascii="HG丸ｺﾞｼｯｸM-PRO" w:eastAsia="HG丸ｺﾞｼｯｸM-PRO" w:hAnsi="HG丸ｺﾞｼｯｸM-PRO" w:cs="ＭＳt..畴."/>
                <w:color w:val="000000"/>
                <w:kern w:val="0"/>
                <w:szCs w:val="24"/>
              </w:rPr>
            </w:pPr>
            <w:r w:rsidRPr="000157B9">
              <w:rPr>
                <w:rFonts w:ascii="HG丸ｺﾞｼｯｸM-PRO" w:eastAsia="HG丸ｺﾞｼｯｸM-PRO" w:hAnsi="HG丸ｺﾞｼｯｸM-PRO" w:cs="ＭＳt..畴." w:hint="eastAsia"/>
                <w:color w:val="000000"/>
                <w:kern w:val="0"/>
                <w:szCs w:val="24"/>
              </w:rPr>
              <w:t>都市機能誘導区域</w:t>
            </w:r>
          </w:p>
        </w:tc>
      </w:tr>
      <w:tr w:rsidR="000157B9" w:rsidRPr="000157B9" w:rsidTr="006610F8">
        <w:trPr>
          <w:jc w:val="center"/>
        </w:trPr>
        <w:tc>
          <w:tcPr>
            <w:tcW w:w="421" w:type="dxa"/>
            <w:vMerge/>
            <w:shd w:val="clear" w:color="auto" w:fill="FFD966" w:themeFill="accent4" w:themeFillTint="99"/>
            <w:vAlign w:val="center"/>
          </w:tcPr>
          <w:p w:rsidR="00E7521E" w:rsidRPr="000157B9" w:rsidRDefault="00E7521E" w:rsidP="006610F8">
            <w:pPr>
              <w:pStyle w:val="a9"/>
              <w:spacing w:line="280" w:lineRule="exact"/>
              <w:ind w:leftChars="0" w:left="0" w:firstLineChars="0" w:firstLine="0"/>
              <w:jc w:val="center"/>
              <w:rPr>
                <w:rFonts w:ascii="HG丸ｺﾞｼｯｸM-PRO" w:eastAsia="HG丸ｺﾞｼｯｸM-PRO" w:hAnsi="HG丸ｺﾞｼｯｸM-PRO"/>
                <w:sz w:val="21"/>
                <w:szCs w:val="24"/>
              </w:rPr>
            </w:pPr>
          </w:p>
        </w:tc>
        <w:tc>
          <w:tcPr>
            <w:tcW w:w="1701" w:type="dxa"/>
            <w:vMerge/>
            <w:shd w:val="clear" w:color="auto" w:fill="FFD966" w:themeFill="accent4" w:themeFillTint="99"/>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p>
        </w:tc>
        <w:tc>
          <w:tcPr>
            <w:tcW w:w="2715" w:type="dxa"/>
            <w:vMerge/>
            <w:shd w:val="clear" w:color="auto" w:fill="FFD966" w:themeFill="accent4" w:themeFillTint="99"/>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p>
        </w:tc>
        <w:tc>
          <w:tcPr>
            <w:tcW w:w="786" w:type="dxa"/>
            <w:shd w:val="clear" w:color="auto" w:fill="FFD966" w:themeFill="accent4" w:themeFillTint="99"/>
            <w:vAlign w:val="center"/>
          </w:tcPr>
          <w:p w:rsidR="00E7521E" w:rsidRPr="000157B9" w:rsidRDefault="00E7521E" w:rsidP="006610F8">
            <w:pPr>
              <w:spacing w:line="280" w:lineRule="exact"/>
              <w:jc w:val="center"/>
              <w:rPr>
                <w:rFonts w:ascii="HG丸ｺﾞｼｯｸM-PRO" w:eastAsia="HG丸ｺﾞｼｯｸM-PRO" w:hAnsi="HG丸ｺﾞｼｯｸM-PRO"/>
                <w:szCs w:val="24"/>
              </w:rPr>
            </w:pPr>
            <w:r w:rsidRPr="000157B9">
              <w:rPr>
                <w:rFonts w:ascii="HG丸ｺﾞｼｯｸM-PRO" w:eastAsia="HG丸ｺﾞｼｯｸM-PRO" w:hAnsi="HG丸ｺﾞｼｯｸM-PRO" w:cs="ＭＳt..畴." w:hint="eastAsia"/>
                <w:color w:val="000000"/>
                <w:kern w:val="0"/>
                <w:szCs w:val="24"/>
              </w:rPr>
              <w:t>中心</w:t>
            </w:r>
            <w:r w:rsidRPr="000157B9">
              <w:rPr>
                <w:rFonts w:ascii="HG丸ｺﾞｼｯｸM-PRO" w:eastAsia="HG丸ｺﾞｼｯｸM-PRO" w:hAnsi="HG丸ｺﾞｼｯｸM-PRO" w:cs="ＭＳt..畴."/>
                <w:color w:val="000000"/>
                <w:kern w:val="0"/>
                <w:szCs w:val="24"/>
              </w:rPr>
              <w:br/>
            </w:r>
            <w:r w:rsidRPr="000157B9">
              <w:rPr>
                <w:rFonts w:ascii="HG丸ｺﾞｼｯｸM-PRO" w:eastAsia="HG丸ｺﾞｼｯｸM-PRO" w:hAnsi="HG丸ｺﾞｼｯｸM-PRO" w:cs="ＭＳt..畴." w:hint="eastAsia"/>
                <w:color w:val="000000"/>
                <w:kern w:val="0"/>
                <w:szCs w:val="24"/>
              </w:rPr>
              <w:t>市街地</w:t>
            </w:r>
          </w:p>
        </w:tc>
        <w:tc>
          <w:tcPr>
            <w:tcW w:w="787" w:type="dxa"/>
            <w:shd w:val="clear" w:color="auto" w:fill="FFD966" w:themeFill="accent4" w:themeFillTint="99"/>
            <w:vAlign w:val="center"/>
          </w:tcPr>
          <w:p w:rsidR="00E7521E" w:rsidRPr="000157B9" w:rsidRDefault="00E7521E" w:rsidP="006610F8">
            <w:pPr>
              <w:spacing w:line="280" w:lineRule="exact"/>
              <w:jc w:val="center"/>
              <w:rPr>
                <w:rFonts w:ascii="HG丸ｺﾞｼｯｸM-PRO" w:eastAsia="HG丸ｺﾞｼｯｸM-PRO" w:hAnsi="HG丸ｺﾞｼｯｸM-PRO"/>
                <w:szCs w:val="24"/>
              </w:rPr>
            </w:pPr>
            <w:r w:rsidRPr="000157B9">
              <w:rPr>
                <w:rFonts w:ascii="HG丸ｺﾞｼｯｸM-PRO" w:eastAsia="HG丸ｺﾞｼｯｸM-PRO" w:hAnsi="HG丸ｺﾞｼｯｸM-PRO" w:cs="ＭＳt..畴." w:hint="eastAsia"/>
                <w:color w:val="000000"/>
                <w:kern w:val="0"/>
                <w:szCs w:val="24"/>
              </w:rPr>
              <w:t>三次町</w:t>
            </w:r>
            <w:r w:rsidRPr="000157B9">
              <w:rPr>
                <w:rFonts w:ascii="HG丸ｺﾞｼｯｸM-PRO" w:eastAsia="HG丸ｺﾞｼｯｸM-PRO" w:hAnsi="HG丸ｺﾞｼｯｸM-PRO" w:cs="ＭＳt..畴."/>
                <w:color w:val="000000"/>
                <w:kern w:val="0"/>
                <w:szCs w:val="24"/>
              </w:rPr>
              <w:br/>
            </w:r>
            <w:r w:rsidRPr="000157B9">
              <w:rPr>
                <w:rFonts w:ascii="HG丸ｺﾞｼｯｸM-PRO" w:eastAsia="HG丸ｺﾞｼｯｸM-PRO" w:hAnsi="HG丸ｺﾞｼｯｸM-PRO" w:cs="ＭＳt..畴." w:hint="eastAsia"/>
                <w:color w:val="000000"/>
                <w:kern w:val="0"/>
                <w:szCs w:val="24"/>
              </w:rPr>
              <w:t>周辺</w:t>
            </w:r>
          </w:p>
        </w:tc>
        <w:tc>
          <w:tcPr>
            <w:tcW w:w="786" w:type="dxa"/>
            <w:shd w:val="clear" w:color="auto" w:fill="FFD966" w:themeFill="accent4" w:themeFillTint="99"/>
            <w:vAlign w:val="center"/>
          </w:tcPr>
          <w:p w:rsidR="00E7521E" w:rsidRPr="000157B9" w:rsidRDefault="00E7521E" w:rsidP="006610F8">
            <w:pPr>
              <w:spacing w:line="280" w:lineRule="exact"/>
              <w:jc w:val="center"/>
              <w:rPr>
                <w:rFonts w:ascii="HG丸ｺﾞｼｯｸM-PRO" w:eastAsia="HG丸ｺﾞｼｯｸM-PRO" w:hAnsi="HG丸ｺﾞｼｯｸM-PRO" w:cs="ＭＳt..畴."/>
                <w:color w:val="000000"/>
                <w:kern w:val="0"/>
                <w:szCs w:val="24"/>
              </w:rPr>
            </w:pPr>
            <w:r w:rsidRPr="000157B9">
              <w:rPr>
                <w:rFonts w:ascii="HG丸ｺﾞｼｯｸM-PRO" w:eastAsia="HG丸ｺﾞｼｯｸM-PRO" w:hAnsi="HG丸ｺﾞｼｯｸM-PRO" w:cs="ＭＳt..畴." w:hint="eastAsia"/>
                <w:color w:val="000000"/>
                <w:kern w:val="0"/>
                <w:szCs w:val="24"/>
              </w:rPr>
              <w:t>市民文化周辺</w:t>
            </w:r>
          </w:p>
        </w:tc>
        <w:tc>
          <w:tcPr>
            <w:tcW w:w="787" w:type="dxa"/>
            <w:shd w:val="clear" w:color="auto" w:fill="FFD966" w:themeFill="accent4" w:themeFillTint="99"/>
            <w:vAlign w:val="center"/>
          </w:tcPr>
          <w:p w:rsidR="00E7521E" w:rsidRPr="000157B9" w:rsidRDefault="00E7521E" w:rsidP="006610F8">
            <w:pPr>
              <w:spacing w:line="280" w:lineRule="exact"/>
              <w:jc w:val="center"/>
              <w:rPr>
                <w:rFonts w:ascii="HG丸ｺﾞｼｯｸM-PRO" w:eastAsia="HG丸ｺﾞｼｯｸM-PRO" w:hAnsi="HG丸ｺﾞｼｯｸM-PRO" w:cs="ＭＳt..畴."/>
                <w:color w:val="000000"/>
                <w:kern w:val="0"/>
                <w:szCs w:val="24"/>
              </w:rPr>
            </w:pPr>
            <w:r w:rsidRPr="000157B9">
              <w:rPr>
                <w:rFonts w:ascii="HG丸ｺﾞｼｯｸM-PRO" w:eastAsia="HG丸ｺﾞｼｯｸM-PRO" w:hAnsi="HG丸ｺﾞｼｯｸM-PRO" w:cs="ＭＳt..畴." w:hint="eastAsia"/>
                <w:color w:val="000000"/>
                <w:kern w:val="0"/>
                <w:szCs w:val="24"/>
              </w:rPr>
              <w:t>東酒屋</w:t>
            </w:r>
            <w:r w:rsidRPr="000157B9">
              <w:rPr>
                <w:rFonts w:ascii="HG丸ｺﾞｼｯｸM-PRO" w:eastAsia="HG丸ｺﾞｼｯｸM-PRO" w:hAnsi="HG丸ｺﾞｼｯｸM-PRO" w:cs="ＭＳt..畴."/>
                <w:color w:val="000000"/>
                <w:kern w:val="0"/>
                <w:szCs w:val="24"/>
              </w:rPr>
              <w:br/>
            </w:r>
            <w:r w:rsidRPr="000157B9">
              <w:rPr>
                <w:rFonts w:ascii="HG丸ｺﾞｼｯｸM-PRO" w:eastAsia="HG丸ｺﾞｼｯｸM-PRO" w:hAnsi="HG丸ｺﾞｼｯｸM-PRO" w:cs="ＭＳt..畴." w:hint="eastAsia"/>
                <w:color w:val="000000"/>
                <w:kern w:val="0"/>
                <w:szCs w:val="24"/>
              </w:rPr>
              <w:t>周辺</w:t>
            </w:r>
          </w:p>
        </w:tc>
        <w:tc>
          <w:tcPr>
            <w:tcW w:w="786" w:type="dxa"/>
            <w:shd w:val="clear" w:color="auto" w:fill="FFD966" w:themeFill="accent4" w:themeFillTint="99"/>
            <w:vAlign w:val="center"/>
          </w:tcPr>
          <w:p w:rsidR="00E7521E" w:rsidRPr="000157B9" w:rsidRDefault="00E7521E" w:rsidP="006610F8">
            <w:pPr>
              <w:spacing w:line="280" w:lineRule="exact"/>
              <w:jc w:val="center"/>
              <w:rPr>
                <w:rFonts w:ascii="HG丸ｺﾞｼｯｸM-PRO" w:eastAsia="HG丸ｺﾞｼｯｸM-PRO" w:hAnsi="HG丸ｺﾞｼｯｸM-PRO"/>
                <w:szCs w:val="24"/>
              </w:rPr>
            </w:pPr>
            <w:r w:rsidRPr="000157B9">
              <w:rPr>
                <w:rFonts w:ascii="HG丸ｺﾞｼｯｸM-PRO" w:eastAsia="HG丸ｺﾞｼｯｸM-PRO" w:hAnsi="HG丸ｺﾞｼｯｸM-PRO" w:hint="eastAsia"/>
                <w:szCs w:val="24"/>
              </w:rPr>
              <w:t>八次駅</w:t>
            </w:r>
            <w:r w:rsidRPr="000157B9">
              <w:rPr>
                <w:rFonts w:ascii="HG丸ｺﾞｼｯｸM-PRO" w:eastAsia="HG丸ｺﾞｼｯｸM-PRO" w:hAnsi="HG丸ｺﾞｼｯｸM-PRO"/>
                <w:szCs w:val="24"/>
              </w:rPr>
              <w:br/>
            </w:r>
            <w:r w:rsidRPr="000157B9">
              <w:rPr>
                <w:rFonts w:ascii="HG丸ｺﾞｼｯｸM-PRO" w:eastAsia="HG丸ｺﾞｼｯｸM-PRO" w:hAnsi="HG丸ｺﾞｼｯｸM-PRO" w:hint="eastAsia"/>
                <w:szCs w:val="24"/>
              </w:rPr>
              <w:t>周辺</w:t>
            </w:r>
          </w:p>
        </w:tc>
        <w:tc>
          <w:tcPr>
            <w:tcW w:w="787" w:type="dxa"/>
            <w:shd w:val="clear" w:color="auto" w:fill="FFD966" w:themeFill="accent4" w:themeFillTint="99"/>
            <w:vAlign w:val="center"/>
          </w:tcPr>
          <w:p w:rsidR="00E7521E" w:rsidRPr="000157B9" w:rsidRDefault="00E7521E" w:rsidP="006610F8">
            <w:pPr>
              <w:pStyle w:val="a9"/>
              <w:spacing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cs="ＭＳt..畴." w:hint="eastAsia"/>
                <w:color w:val="000000"/>
                <w:kern w:val="0"/>
                <w:sz w:val="21"/>
                <w:szCs w:val="24"/>
              </w:rPr>
              <w:t>三良坂</w:t>
            </w:r>
          </w:p>
        </w:tc>
        <w:tc>
          <w:tcPr>
            <w:tcW w:w="787" w:type="dxa"/>
            <w:shd w:val="clear" w:color="auto" w:fill="FFD966" w:themeFill="accent4" w:themeFillTint="99"/>
            <w:vAlign w:val="center"/>
          </w:tcPr>
          <w:p w:rsidR="00E7521E" w:rsidRPr="000157B9" w:rsidRDefault="00E7521E" w:rsidP="006610F8">
            <w:pPr>
              <w:pStyle w:val="a9"/>
              <w:spacing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吉舎</w:t>
            </w:r>
          </w:p>
        </w:tc>
      </w:tr>
      <w:tr w:rsidR="00E7521E" w:rsidRPr="000157B9" w:rsidTr="006610F8">
        <w:trPr>
          <w:jc w:val="center"/>
        </w:trPr>
        <w:tc>
          <w:tcPr>
            <w:tcW w:w="421" w:type="dxa"/>
            <w:vMerge w:val="restart"/>
            <w:shd w:val="clear" w:color="auto" w:fill="FFE599" w:themeFill="accent4" w:themeFillTint="66"/>
            <w:vAlign w:val="center"/>
          </w:tcPr>
          <w:p w:rsidR="00E7521E" w:rsidRPr="000157B9" w:rsidRDefault="00E7521E" w:rsidP="006610F8">
            <w:pPr>
              <w:spacing w:line="280" w:lineRule="exact"/>
              <w:jc w:val="center"/>
              <w:rPr>
                <w:rFonts w:ascii="HG丸ｺﾞｼｯｸM-PRO" w:eastAsia="HG丸ｺﾞｼｯｸM-PRO" w:hAnsi="HG丸ｺﾞｼｯｸM-PRO" w:cs="ＭＳt..畴."/>
                <w:color w:val="000000"/>
                <w:kern w:val="0"/>
                <w:szCs w:val="24"/>
              </w:rPr>
            </w:pPr>
            <w:r w:rsidRPr="000157B9">
              <w:rPr>
                <w:rFonts w:ascii="HG丸ｺﾞｼｯｸM-PRO" w:eastAsia="HG丸ｺﾞｼｯｸM-PRO" w:hAnsi="HG丸ｺﾞｼｯｸM-PRO" w:cs="ＭＳt..畴." w:hint="eastAsia"/>
                <w:color w:val="000000"/>
                <w:kern w:val="0"/>
                <w:szCs w:val="24"/>
              </w:rPr>
              <w:t>商業</w:t>
            </w:r>
          </w:p>
        </w:tc>
        <w:tc>
          <w:tcPr>
            <w:tcW w:w="1701" w:type="dxa"/>
            <w:shd w:val="clear" w:color="auto" w:fill="FFF2CC" w:themeFill="accent4" w:themeFillTint="33"/>
            <w:vAlign w:val="center"/>
          </w:tcPr>
          <w:p w:rsidR="00E7521E" w:rsidRPr="000157B9" w:rsidRDefault="00E7521E" w:rsidP="006610F8">
            <w:pPr>
              <w:pStyle w:val="a9"/>
              <w:spacing w:line="280" w:lineRule="exact"/>
              <w:ind w:leftChars="0" w:left="0" w:firstLineChars="0" w:firstLine="0"/>
              <w:rPr>
                <w:rFonts w:ascii="HG丸ｺﾞｼｯｸM-PRO" w:eastAsia="HG丸ｺﾞｼｯｸM-PRO" w:hAnsi="HG丸ｺﾞｼｯｸM-PRO"/>
                <w:sz w:val="21"/>
                <w:szCs w:val="24"/>
              </w:rPr>
            </w:pPr>
            <w:r w:rsidRPr="000157B9">
              <w:rPr>
                <w:rFonts w:ascii="HG丸ｺﾞｼｯｸM-PRO" w:eastAsia="HG丸ｺﾞｼｯｸM-PRO" w:hAnsi="HG丸ｺﾞｼｯｸM-PRO" w:cs="ＭＳt..畴." w:hint="eastAsia"/>
                <w:color w:val="000000"/>
                <w:kern w:val="0"/>
                <w:sz w:val="21"/>
                <w:szCs w:val="24"/>
              </w:rPr>
              <w:t>大規模集客施設</w:t>
            </w:r>
            <w:r w:rsidRPr="000157B9">
              <w:rPr>
                <w:rFonts w:ascii="HG丸ｺﾞｼｯｸM-PRO" w:eastAsia="HG丸ｺﾞｼｯｸM-PRO" w:hAnsi="HG丸ｺﾞｼｯｸM-PRO" w:cs="ＭＳt..畴."/>
                <w:color w:val="000000"/>
                <w:kern w:val="0"/>
                <w:sz w:val="21"/>
                <w:szCs w:val="24"/>
              </w:rPr>
              <w:br/>
              <w:t>(10</w:t>
            </w:r>
            <w:r w:rsidR="000157B9">
              <w:rPr>
                <w:rFonts w:ascii="HG丸ｺﾞｼｯｸM-PRO" w:eastAsia="HG丸ｺﾞｼｯｸM-PRO" w:hAnsi="HG丸ｺﾞｼｯｸM-PRO" w:cs="ＭＳt..畴." w:hint="eastAsia"/>
                <w:color w:val="000000"/>
                <w:kern w:val="0"/>
                <w:sz w:val="21"/>
                <w:szCs w:val="24"/>
              </w:rPr>
              <w:t>，</w:t>
            </w:r>
            <w:r w:rsidRPr="000157B9">
              <w:rPr>
                <w:rFonts w:ascii="HG丸ｺﾞｼｯｸM-PRO" w:eastAsia="HG丸ｺﾞｼｯｸM-PRO" w:hAnsi="HG丸ｺﾞｼｯｸM-PRO" w:cs="ＭＳt..畴."/>
                <w:color w:val="000000"/>
                <w:kern w:val="0"/>
                <w:sz w:val="21"/>
                <w:szCs w:val="24"/>
              </w:rPr>
              <w:t>000㎡以上</w:t>
            </w:r>
            <w:r w:rsidRPr="000157B9">
              <w:rPr>
                <w:rFonts w:ascii="HG丸ｺﾞｼｯｸM-PRO" w:eastAsia="HG丸ｺﾞｼｯｸM-PRO" w:hAnsi="HG丸ｺﾞｼｯｸM-PRO" w:cs="ＭＳt..畴." w:hint="eastAsia"/>
                <w:color w:val="000000"/>
                <w:kern w:val="0"/>
                <w:sz w:val="21"/>
                <w:szCs w:val="24"/>
              </w:rPr>
              <w:t>)</w:t>
            </w:r>
          </w:p>
        </w:tc>
        <w:tc>
          <w:tcPr>
            <w:tcW w:w="2715" w:type="dxa"/>
            <w:vAlign w:val="center"/>
          </w:tcPr>
          <w:p w:rsidR="00E7521E" w:rsidRPr="000157B9" w:rsidRDefault="00E7521E" w:rsidP="006610F8">
            <w:pPr>
              <w:pStyle w:val="a9"/>
              <w:spacing w:line="280" w:lineRule="exact"/>
              <w:ind w:leftChars="0" w:left="0" w:firstLineChars="0" w:firstLine="0"/>
              <w:jc w:val="both"/>
              <w:rPr>
                <w:rFonts w:ascii="HG丸ｺﾞｼｯｸM-PRO" w:eastAsia="HG丸ｺﾞｼｯｸM-PRO" w:hAnsi="HG丸ｺﾞｼｯｸM-PRO"/>
                <w:sz w:val="21"/>
                <w:szCs w:val="24"/>
              </w:rPr>
            </w:pPr>
            <w:r w:rsidRPr="000157B9">
              <w:rPr>
                <w:rFonts w:ascii="HG丸ｺﾞｼｯｸM-PRO" w:eastAsia="HG丸ｺﾞｼｯｸM-PRO" w:hAnsi="HG丸ｺﾞｼｯｸM-PRO" w:cs="ＭＳt..畴." w:hint="eastAsia"/>
                <w:color w:val="000000"/>
                <w:kern w:val="0"/>
                <w:sz w:val="21"/>
                <w:szCs w:val="24"/>
              </w:rPr>
              <w:t>大規模集客施設の立地可能な用途地域の指定状況に基づき立地誘導を図る。</w:t>
            </w:r>
          </w:p>
        </w:tc>
        <w:tc>
          <w:tcPr>
            <w:tcW w:w="786"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c>
          <w:tcPr>
            <w:tcW w:w="786" w:type="dxa"/>
            <w:vAlign w:val="center"/>
          </w:tcPr>
          <w:p w:rsidR="00E7521E" w:rsidRPr="000157B9" w:rsidRDefault="00E7521E" w:rsidP="006610F8">
            <w:pPr>
              <w:spacing w:line="280" w:lineRule="exact"/>
              <w:jc w:val="center"/>
              <w:rPr>
                <w:rFonts w:ascii="HG丸ｺﾞｼｯｸM-PRO" w:eastAsia="HG丸ｺﾞｼｯｸM-PRO" w:hAnsi="HG丸ｺﾞｼｯｸM-PRO"/>
                <w:szCs w:val="24"/>
              </w:rPr>
            </w:pPr>
            <w:r w:rsidRPr="000157B9">
              <w:rPr>
                <w:rFonts w:ascii="HG丸ｺﾞｼｯｸM-PRO" w:eastAsia="HG丸ｺﾞｼｯｸM-PRO" w:hAnsi="HG丸ｺﾞｼｯｸM-PRO" w:hint="eastAsia"/>
                <w:szCs w:val="24"/>
              </w:rPr>
              <w:t>○</w:t>
            </w:r>
          </w:p>
        </w:tc>
        <w:tc>
          <w:tcPr>
            <w:tcW w:w="787" w:type="dxa"/>
            <w:vAlign w:val="center"/>
          </w:tcPr>
          <w:p w:rsidR="00E7521E" w:rsidRPr="000157B9" w:rsidRDefault="00E7521E" w:rsidP="006610F8">
            <w:pPr>
              <w:spacing w:line="280" w:lineRule="exact"/>
              <w:jc w:val="center"/>
              <w:rPr>
                <w:rFonts w:ascii="HG丸ｺﾞｼｯｸM-PRO" w:eastAsia="HG丸ｺﾞｼｯｸM-PRO" w:hAnsi="HG丸ｺﾞｼｯｸM-PRO"/>
                <w:szCs w:val="24"/>
              </w:rPr>
            </w:pPr>
          </w:p>
        </w:tc>
        <w:tc>
          <w:tcPr>
            <w:tcW w:w="786"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p>
        </w:tc>
      </w:tr>
      <w:tr w:rsidR="00E7521E" w:rsidRPr="000157B9" w:rsidTr="006610F8">
        <w:trPr>
          <w:jc w:val="center"/>
        </w:trPr>
        <w:tc>
          <w:tcPr>
            <w:tcW w:w="421" w:type="dxa"/>
            <w:vMerge/>
            <w:shd w:val="clear" w:color="auto" w:fill="FFE599" w:themeFill="accent4" w:themeFillTint="66"/>
            <w:vAlign w:val="center"/>
          </w:tcPr>
          <w:p w:rsidR="00E7521E" w:rsidRPr="000157B9" w:rsidRDefault="00E7521E" w:rsidP="006610F8">
            <w:pPr>
              <w:pStyle w:val="a9"/>
              <w:spacing w:line="280" w:lineRule="exact"/>
              <w:ind w:leftChars="0" w:left="0" w:firstLineChars="0" w:firstLine="0"/>
              <w:jc w:val="center"/>
              <w:rPr>
                <w:rFonts w:ascii="HG丸ｺﾞｼｯｸM-PRO" w:eastAsia="HG丸ｺﾞｼｯｸM-PRO" w:hAnsi="HG丸ｺﾞｼｯｸM-PRO"/>
                <w:sz w:val="21"/>
                <w:szCs w:val="24"/>
              </w:rPr>
            </w:pPr>
          </w:p>
        </w:tc>
        <w:tc>
          <w:tcPr>
            <w:tcW w:w="1701" w:type="dxa"/>
            <w:shd w:val="clear" w:color="auto" w:fill="FFF2CC" w:themeFill="accent4" w:themeFillTint="33"/>
            <w:vAlign w:val="center"/>
          </w:tcPr>
          <w:p w:rsidR="00E7521E" w:rsidRPr="000157B9" w:rsidRDefault="00E7521E" w:rsidP="006610F8">
            <w:pPr>
              <w:spacing w:line="280" w:lineRule="exact"/>
              <w:rPr>
                <w:rFonts w:ascii="HG丸ｺﾞｼｯｸM-PRO" w:eastAsia="HG丸ｺﾞｼｯｸM-PRO" w:hAnsi="HG丸ｺﾞｼｯｸM-PRO" w:cs="ＭＳt..畴."/>
                <w:color w:val="000000"/>
                <w:kern w:val="0"/>
                <w:szCs w:val="24"/>
              </w:rPr>
            </w:pPr>
            <w:r w:rsidRPr="000157B9">
              <w:rPr>
                <w:rFonts w:ascii="HG丸ｺﾞｼｯｸM-PRO" w:eastAsia="HG丸ｺﾞｼｯｸM-PRO" w:hAnsi="HG丸ｺﾞｼｯｸM-PRO" w:cs="ＭＳt..畴." w:hint="eastAsia"/>
                <w:color w:val="000000"/>
                <w:kern w:val="0"/>
                <w:szCs w:val="24"/>
              </w:rPr>
              <w:t>大規模小売店舗</w:t>
            </w:r>
            <w:r w:rsidRPr="000157B9">
              <w:rPr>
                <w:rFonts w:ascii="HG丸ｺﾞｼｯｸM-PRO" w:eastAsia="HG丸ｺﾞｼｯｸM-PRO" w:hAnsi="HG丸ｺﾞｼｯｸM-PRO" w:cs="ＭＳt..畴."/>
                <w:color w:val="000000"/>
                <w:kern w:val="0"/>
                <w:szCs w:val="24"/>
              </w:rPr>
              <w:br/>
              <w:t>(1</w:t>
            </w:r>
            <w:r w:rsidR="000157B9">
              <w:rPr>
                <w:rFonts w:ascii="HG丸ｺﾞｼｯｸM-PRO" w:eastAsia="HG丸ｺﾞｼｯｸM-PRO" w:hAnsi="HG丸ｺﾞｼｯｸM-PRO" w:cs="ＭＳt..畴." w:hint="eastAsia"/>
                <w:color w:val="000000"/>
                <w:kern w:val="0"/>
                <w:szCs w:val="24"/>
              </w:rPr>
              <w:t>，</w:t>
            </w:r>
            <w:r w:rsidRPr="000157B9">
              <w:rPr>
                <w:rFonts w:ascii="HG丸ｺﾞｼｯｸM-PRO" w:eastAsia="HG丸ｺﾞｼｯｸM-PRO" w:hAnsi="HG丸ｺﾞｼｯｸM-PRO" w:cs="ＭＳt..畴."/>
                <w:color w:val="000000"/>
                <w:kern w:val="0"/>
                <w:szCs w:val="24"/>
              </w:rPr>
              <w:t>000㎡以上</w:t>
            </w:r>
            <w:r w:rsidRPr="000157B9">
              <w:rPr>
                <w:rFonts w:ascii="HG丸ｺﾞｼｯｸM-PRO" w:eastAsia="HG丸ｺﾞｼｯｸM-PRO" w:hAnsi="HG丸ｺﾞｼｯｸM-PRO" w:cs="ＭＳt..畴." w:hint="eastAsia"/>
                <w:color w:val="000000"/>
                <w:kern w:val="0"/>
                <w:szCs w:val="24"/>
              </w:rPr>
              <w:t>)</w:t>
            </w:r>
          </w:p>
        </w:tc>
        <w:tc>
          <w:tcPr>
            <w:tcW w:w="2715" w:type="dxa"/>
            <w:vAlign w:val="center"/>
          </w:tcPr>
          <w:p w:rsidR="00E7521E" w:rsidRPr="000157B9" w:rsidRDefault="00E7521E" w:rsidP="006610F8">
            <w:pPr>
              <w:pStyle w:val="a9"/>
              <w:spacing w:line="280" w:lineRule="exact"/>
              <w:ind w:leftChars="0" w:left="0" w:firstLineChars="0" w:firstLine="0"/>
              <w:jc w:val="both"/>
              <w:rPr>
                <w:rFonts w:ascii="HG丸ｺﾞｼｯｸM-PRO" w:eastAsia="HG丸ｺﾞｼｯｸM-PRO" w:hAnsi="HG丸ｺﾞｼｯｸM-PRO"/>
                <w:sz w:val="21"/>
                <w:szCs w:val="24"/>
              </w:rPr>
            </w:pPr>
            <w:r w:rsidRPr="000157B9">
              <w:rPr>
                <w:rFonts w:ascii="HG丸ｺﾞｼｯｸM-PRO" w:eastAsia="HG丸ｺﾞｼｯｸM-PRO" w:hAnsi="HG丸ｺﾞｼｯｸM-PRO" w:cs="ＭＳt..畴." w:hint="eastAsia"/>
                <w:color w:val="000000"/>
                <w:kern w:val="0"/>
                <w:sz w:val="21"/>
                <w:szCs w:val="24"/>
              </w:rPr>
              <w:t>日常生活を支え、地域の賑わいを創出するために必要な都市機能として、各拠点に維持・誘導を図る。</w:t>
            </w:r>
          </w:p>
        </w:tc>
        <w:tc>
          <w:tcPr>
            <w:tcW w:w="786"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c>
          <w:tcPr>
            <w:tcW w:w="786"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c>
          <w:tcPr>
            <w:tcW w:w="786"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p>
        </w:tc>
      </w:tr>
      <w:tr w:rsidR="00E7521E" w:rsidRPr="000157B9" w:rsidTr="006610F8">
        <w:trPr>
          <w:jc w:val="center"/>
        </w:trPr>
        <w:tc>
          <w:tcPr>
            <w:tcW w:w="421" w:type="dxa"/>
            <w:vMerge w:val="restart"/>
            <w:shd w:val="clear" w:color="auto" w:fill="FFE599" w:themeFill="accent4" w:themeFillTint="66"/>
            <w:vAlign w:val="center"/>
          </w:tcPr>
          <w:p w:rsidR="00E7521E" w:rsidRPr="000157B9" w:rsidRDefault="00E7521E" w:rsidP="006610F8">
            <w:pPr>
              <w:pStyle w:val="a9"/>
              <w:spacing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cs="ＭＳt..畴." w:hint="eastAsia"/>
                <w:color w:val="000000"/>
                <w:kern w:val="0"/>
                <w:sz w:val="21"/>
                <w:szCs w:val="24"/>
              </w:rPr>
              <w:t>医療</w:t>
            </w:r>
          </w:p>
        </w:tc>
        <w:tc>
          <w:tcPr>
            <w:tcW w:w="1701" w:type="dxa"/>
            <w:shd w:val="clear" w:color="auto" w:fill="FFF2CC" w:themeFill="accent4" w:themeFillTint="33"/>
            <w:vAlign w:val="center"/>
          </w:tcPr>
          <w:p w:rsidR="00E7521E" w:rsidRPr="000157B9" w:rsidRDefault="00E7521E" w:rsidP="006610F8">
            <w:pPr>
              <w:pStyle w:val="a9"/>
              <w:spacing w:line="280" w:lineRule="exact"/>
              <w:ind w:leftChars="0" w:left="0" w:firstLineChars="0" w:firstLine="0"/>
              <w:rPr>
                <w:rFonts w:ascii="HG丸ｺﾞｼｯｸM-PRO" w:eastAsia="HG丸ｺﾞｼｯｸM-PRO" w:hAnsi="HG丸ｺﾞｼｯｸM-PRO"/>
                <w:sz w:val="21"/>
                <w:szCs w:val="24"/>
              </w:rPr>
            </w:pPr>
            <w:r w:rsidRPr="000157B9">
              <w:rPr>
                <w:rFonts w:ascii="HG丸ｺﾞｼｯｸM-PRO" w:eastAsia="HG丸ｺﾞｼｯｸM-PRO" w:hAnsi="HG丸ｺﾞｼｯｸM-PRO" w:cs="ＭＳt..畴." w:hint="eastAsia"/>
                <w:color w:val="000000"/>
                <w:kern w:val="0"/>
                <w:sz w:val="21"/>
                <w:szCs w:val="24"/>
              </w:rPr>
              <w:t>病院</w:t>
            </w:r>
          </w:p>
        </w:tc>
        <w:tc>
          <w:tcPr>
            <w:tcW w:w="2715" w:type="dxa"/>
            <w:vAlign w:val="center"/>
          </w:tcPr>
          <w:p w:rsidR="00E7521E" w:rsidRPr="000157B9" w:rsidRDefault="00E7521E" w:rsidP="006610F8">
            <w:pPr>
              <w:pStyle w:val="a9"/>
              <w:spacing w:line="280" w:lineRule="exact"/>
              <w:ind w:leftChars="0" w:left="0" w:firstLineChars="0" w:firstLine="0"/>
              <w:jc w:val="both"/>
              <w:rPr>
                <w:rFonts w:ascii="HG丸ｺﾞｼｯｸM-PRO" w:eastAsia="HG丸ｺﾞｼｯｸM-PRO" w:hAnsi="HG丸ｺﾞｼｯｸM-PRO"/>
                <w:sz w:val="21"/>
                <w:szCs w:val="24"/>
              </w:rPr>
            </w:pPr>
            <w:r w:rsidRPr="000157B9">
              <w:rPr>
                <w:rFonts w:ascii="HG丸ｺﾞｼｯｸM-PRO" w:eastAsia="HG丸ｺﾞｼｯｸM-PRO" w:hAnsi="HG丸ｺﾞｼｯｸM-PRO" w:cs="ＭＳt..畴." w:hint="eastAsia"/>
                <w:color w:val="000000"/>
                <w:kern w:val="0"/>
                <w:sz w:val="21"/>
                <w:szCs w:val="24"/>
              </w:rPr>
              <w:t>総合的な医療サービスを受けられる施設であり、日常生活に必要な都市機能として、維持・誘導を図る。</w:t>
            </w:r>
          </w:p>
        </w:tc>
        <w:tc>
          <w:tcPr>
            <w:tcW w:w="786"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p>
        </w:tc>
        <w:tc>
          <w:tcPr>
            <w:tcW w:w="786"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c>
          <w:tcPr>
            <w:tcW w:w="786"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〇</w:t>
            </w: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p>
        </w:tc>
      </w:tr>
      <w:tr w:rsidR="00E7521E" w:rsidRPr="000157B9" w:rsidTr="006610F8">
        <w:trPr>
          <w:jc w:val="center"/>
        </w:trPr>
        <w:tc>
          <w:tcPr>
            <w:tcW w:w="421" w:type="dxa"/>
            <w:vMerge/>
            <w:shd w:val="clear" w:color="auto" w:fill="FFE599" w:themeFill="accent4" w:themeFillTint="66"/>
            <w:vAlign w:val="center"/>
          </w:tcPr>
          <w:p w:rsidR="00E7521E" w:rsidRPr="000157B9" w:rsidRDefault="00E7521E" w:rsidP="006610F8">
            <w:pPr>
              <w:pStyle w:val="a9"/>
              <w:spacing w:line="280" w:lineRule="exact"/>
              <w:ind w:leftChars="0" w:left="0" w:firstLineChars="0" w:firstLine="0"/>
              <w:jc w:val="center"/>
              <w:rPr>
                <w:rFonts w:ascii="HG丸ｺﾞｼｯｸM-PRO" w:eastAsia="HG丸ｺﾞｼｯｸM-PRO" w:hAnsi="HG丸ｺﾞｼｯｸM-PRO"/>
                <w:sz w:val="21"/>
                <w:szCs w:val="24"/>
              </w:rPr>
            </w:pPr>
          </w:p>
        </w:tc>
        <w:tc>
          <w:tcPr>
            <w:tcW w:w="1701" w:type="dxa"/>
            <w:shd w:val="clear" w:color="auto" w:fill="FFF2CC" w:themeFill="accent4" w:themeFillTint="33"/>
            <w:vAlign w:val="center"/>
          </w:tcPr>
          <w:p w:rsidR="00E7521E" w:rsidRPr="000157B9" w:rsidRDefault="00E7521E" w:rsidP="006610F8">
            <w:pPr>
              <w:pStyle w:val="a9"/>
              <w:spacing w:line="280" w:lineRule="exact"/>
              <w:ind w:leftChars="0" w:left="0" w:firstLineChars="0" w:firstLine="0"/>
              <w:rPr>
                <w:rFonts w:ascii="HG丸ｺﾞｼｯｸM-PRO" w:eastAsia="HG丸ｺﾞｼｯｸM-PRO" w:hAnsi="HG丸ｺﾞｼｯｸM-PRO"/>
                <w:sz w:val="21"/>
                <w:szCs w:val="24"/>
              </w:rPr>
            </w:pPr>
            <w:r w:rsidRPr="000157B9">
              <w:rPr>
                <w:rFonts w:ascii="HG丸ｺﾞｼｯｸM-PRO" w:eastAsia="HG丸ｺﾞｼｯｸM-PRO" w:hAnsi="HG丸ｺﾞｼｯｸM-PRO" w:cs="ＭＳt..畴." w:hint="eastAsia"/>
                <w:color w:val="000000"/>
                <w:kern w:val="0"/>
                <w:sz w:val="21"/>
                <w:szCs w:val="24"/>
              </w:rPr>
              <w:t>一般診療所</w:t>
            </w:r>
            <w:r w:rsidRPr="000157B9">
              <w:rPr>
                <w:rFonts w:ascii="HG丸ｺﾞｼｯｸM-PRO" w:eastAsia="HG丸ｺﾞｼｯｸM-PRO" w:hAnsi="HG丸ｺﾞｼｯｸM-PRO" w:cs="ＭＳt..畴."/>
                <w:color w:val="000000"/>
                <w:kern w:val="0"/>
                <w:sz w:val="21"/>
                <w:szCs w:val="24"/>
              </w:rPr>
              <w:br/>
            </w:r>
            <w:r w:rsidRPr="000157B9">
              <w:rPr>
                <w:rFonts w:ascii="HG丸ｺﾞｼｯｸM-PRO" w:eastAsia="HG丸ｺﾞｼｯｸM-PRO" w:hAnsi="HG丸ｺﾞｼｯｸM-PRO" w:cs="ＭＳt..畴." w:hint="eastAsia"/>
                <w:color w:val="000000"/>
                <w:kern w:val="0"/>
                <w:sz w:val="21"/>
                <w:szCs w:val="24"/>
              </w:rPr>
              <w:t>（内科）</w:t>
            </w:r>
          </w:p>
        </w:tc>
        <w:tc>
          <w:tcPr>
            <w:tcW w:w="2715" w:type="dxa"/>
            <w:vAlign w:val="center"/>
          </w:tcPr>
          <w:p w:rsidR="00E7521E" w:rsidRPr="000157B9" w:rsidRDefault="00E7521E" w:rsidP="006610F8">
            <w:pPr>
              <w:pStyle w:val="a9"/>
              <w:spacing w:line="280" w:lineRule="exact"/>
              <w:ind w:leftChars="0" w:left="0" w:firstLineChars="0" w:firstLine="0"/>
              <w:jc w:val="both"/>
              <w:rPr>
                <w:rFonts w:ascii="HG丸ｺﾞｼｯｸM-PRO" w:eastAsia="HG丸ｺﾞｼｯｸM-PRO" w:hAnsi="HG丸ｺﾞｼｯｸM-PRO"/>
                <w:sz w:val="21"/>
                <w:szCs w:val="24"/>
              </w:rPr>
            </w:pPr>
            <w:r w:rsidRPr="000157B9">
              <w:rPr>
                <w:rFonts w:ascii="HG丸ｺﾞｼｯｸM-PRO" w:eastAsia="HG丸ｺﾞｼｯｸM-PRO" w:hAnsi="HG丸ｺﾞｼｯｸM-PRO" w:cs="ＭＳt..畴." w:hint="eastAsia"/>
                <w:color w:val="000000"/>
                <w:kern w:val="0"/>
                <w:sz w:val="21"/>
                <w:szCs w:val="24"/>
              </w:rPr>
              <w:t>日常生活に必要な都市機能として、各拠点に維持・誘導を図る。</w:t>
            </w:r>
          </w:p>
        </w:tc>
        <w:tc>
          <w:tcPr>
            <w:tcW w:w="786"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c>
          <w:tcPr>
            <w:tcW w:w="786"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c>
          <w:tcPr>
            <w:tcW w:w="786"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r>
      <w:tr w:rsidR="00E7521E" w:rsidRPr="000157B9" w:rsidTr="006610F8">
        <w:trPr>
          <w:trHeight w:val="519"/>
          <w:jc w:val="center"/>
        </w:trPr>
        <w:tc>
          <w:tcPr>
            <w:tcW w:w="421" w:type="dxa"/>
            <w:vMerge w:val="restart"/>
            <w:shd w:val="clear" w:color="auto" w:fill="FFE599" w:themeFill="accent4" w:themeFillTint="66"/>
            <w:vAlign w:val="center"/>
          </w:tcPr>
          <w:p w:rsidR="00E7521E" w:rsidRPr="000157B9" w:rsidRDefault="00E7521E" w:rsidP="006610F8">
            <w:pPr>
              <w:pStyle w:val="a9"/>
              <w:spacing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cs="ＭＳt..畴." w:hint="eastAsia"/>
                <w:color w:val="000000"/>
                <w:kern w:val="0"/>
                <w:sz w:val="21"/>
                <w:szCs w:val="24"/>
              </w:rPr>
              <w:t>福祉</w:t>
            </w:r>
          </w:p>
        </w:tc>
        <w:tc>
          <w:tcPr>
            <w:tcW w:w="1701" w:type="dxa"/>
            <w:shd w:val="clear" w:color="auto" w:fill="FFF2CC" w:themeFill="accent4" w:themeFillTint="33"/>
            <w:vAlign w:val="center"/>
          </w:tcPr>
          <w:p w:rsidR="00E7521E" w:rsidRPr="000157B9" w:rsidRDefault="00E7521E" w:rsidP="006610F8">
            <w:pPr>
              <w:pStyle w:val="a9"/>
              <w:spacing w:line="280" w:lineRule="exact"/>
              <w:ind w:leftChars="0" w:left="0" w:firstLineChars="0" w:firstLine="0"/>
              <w:rPr>
                <w:rFonts w:ascii="HG丸ｺﾞｼｯｸM-PRO" w:eastAsia="HG丸ｺﾞｼｯｸM-PRO" w:hAnsi="HG丸ｺﾞｼｯｸM-PRO"/>
                <w:sz w:val="21"/>
                <w:szCs w:val="24"/>
              </w:rPr>
            </w:pPr>
            <w:r w:rsidRPr="000157B9">
              <w:rPr>
                <w:rFonts w:ascii="HG丸ｺﾞｼｯｸM-PRO" w:eastAsia="HG丸ｺﾞｼｯｸM-PRO" w:hAnsi="HG丸ｺﾞｼｯｸM-PRO" w:cs="ＭＳt..畴." w:hint="eastAsia"/>
                <w:color w:val="000000"/>
                <w:kern w:val="0"/>
                <w:sz w:val="21"/>
                <w:szCs w:val="24"/>
              </w:rPr>
              <w:t>地域包括支援</w:t>
            </w:r>
            <w:r w:rsidRPr="000157B9">
              <w:rPr>
                <w:rFonts w:ascii="HG丸ｺﾞｼｯｸM-PRO" w:eastAsia="HG丸ｺﾞｼｯｸM-PRO" w:hAnsi="HG丸ｺﾞｼｯｸM-PRO" w:cs="ＭＳt..畴."/>
                <w:color w:val="000000"/>
                <w:kern w:val="0"/>
                <w:sz w:val="21"/>
                <w:szCs w:val="24"/>
              </w:rPr>
              <w:br/>
            </w:r>
            <w:r w:rsidRPr="000157B9">
              <w:rPr>
                <w:rFonts w:ascii="HG丸ｺﾞｼｯｸM-PRO" w:eastAsia="HG丸ｺﾞｼｯｸM-PRO" w:hAnsi="HG丸ｺﾞｼｯｸM-PRO" w:cs="ＭＳt..畴." w:hint="eastAsia"/>
                <w:color w:val="000000"/>
                <w:kern w:val="0"/>
                <w:sz w:val="21"/>
                <w:szCs w:val="24"/>
              </w:rPr>
              <w:t>センター</w:t>
            </w:r>
          </w:p>
        </w:tc>
        <w:tc>
          <w:tcPr>
            <w:tcW w:w="2715" w:type="dxa"/>
            <w:vMerge w:val="restart"/>
            <w:vAlign w:val="center"/>
          </w:tcPr>
          <w:p w:rsidR="00E7521E" w:rsidRPr="000157B9" w:rsidRDefault="00E7521E" w:rsidP="006610F8">
            <w:pPr>
              <w:pStyle w:val="a9"/>
              <w:spacing w:line="280" w:lineRule="exact"/>
              <w:ind w:leftChars="0" w:left="0" w:firstLineChars="0" w:firstLine="0"/>
              <w:jc w:val="both"/>
              <w:rPr>
                <w:rFonts w:ascii="HG丸ｺﾞｼｯｸM-PRO" w:eastAsia="HG丸ｺﾞｼｯｸM-PRO" w:hAnsi="HG丸ｺﾞｼｯｸM-PRO"/>
                <w:sz w:val="21"/>
                <w:szCs w:val="24"/>
              </w:rPr>
            </w:pPr>
            <w:r w:rsidRPr="000157B9">
              <w:rPr>
                <w:rFonts w:ascii="HG丸ｺﾞｼｯｸM-PRO" w:eastAsia="HG丸ｺﾞｼｯｸM-PRO" w:hAnsi="HG丸ｺﾞｼｯｸM-PRO" w:cs="ＭＳt..畴." w:hint="eastAsia"/>
                <w:color w:val="000000"/>
                <w:kern w:val="0"/>
                <w:sz w:val="21"/>
                <w:szCs w:val="24"/>
              </w:rPr>
              <w:t>高齢者や障がい者の日常生活に必要な都市機能として、各拠点に維持・誘導を図る。</w:t>
            </w:r>
          </w:p>
        </w:tc>
        <w:tc>
          <w:tcPr>
            <w:tcW w:w="786"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p>
        </w:tc>
        <w:tc>
          <w:tcPr>
            <w:tcW w:w="786"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p>
        </w:tc>
        <w:tc>
          <w:tcPr>
            <w:tcW w:w="786"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p>
        </w:tc>
      </w:tr>
      <w:tr w:rsidR="00E7521E" w:rsidRPr="000157B9" w:rsidTr="006610F8">
        <w:trPr>
          <w:trHeight w:val="519"/>
          <w:jc w:val="center"/>
        </w:trPr>
        <w:tc>
          <w:tcPr>
            <w:tcW w:w="421" w:type="dxa"/>
            <w:vMerge/>
            <w:shd w:val="clear" w:color="auto" w:fill="FFE599" w:themeFill="accent4" w:themeFillTint="66"/>
            <w:vAlign w:val="center"/>
          </w:tcPr>
          <w:p w:rsidR="00E7521E" w:rsidRPr="000157B9" w:rsidRDefault="00E7521E" w:rsidP="006610F8">
            <w:pPr>
              <w:pStyle w:val="a9"/>
              <w:spacing w:line="280" w:lineRule="exact"/>
              <w:ind w:leftChars="0" w:left="0" w:firstLineChars="0" w:firstLine="0"/>
              <w:jc w:val="center"/>
              <w:rPr>
                <w:rFonts w:ascii="HG丸ｺﾞｼｯｸM-PRO" w:eastAsia="HG丸ｺﾞｼｯｸM-PRO" w:hAnsi="HG丸ｺﾞｼｯｸM-PRO"/>
                <w:sz w:val="21"/>
                <w:szCs w:val="24"/>
              </w:rPr>
            </w:pPr>
          </w:p>
        </w:tc>
        <w:tc>
          <w:tcPr>
            <w:tcW w:w="1701" w:type="dxa"/>
            <w:shd w:val="clear" w:color="auto" w:fill="FFF2CC" w:themeFill="accent4" w:themeFillTint="33"/>
            <w:vAlign w:val="center"/>
          </w:tcPr>
          <w:p w:rsidR="00E7521E" w:rsidRPr="000157B9" w:rsidRDefault="00E7521E" w:rsidP="006610F8">
            <w:pPr>
              <w:pStyle w:val="a9"/>
              <w:spacing w:line="280" w:lineRule="exact"/>
              <w:ind w:leftChars="0" w:left="0" w:firstLineChars="0" w:firstLine="0"/>
              <w:rPr>
                <w:rFonts w:ascii="HG丸ｺﾞｼｯｸM-PRO" w:eastAsia="HG丸ｺﾞｼｯｸM-PRO" w:hAnsi="HG丸ｺﾞｼｯｸM-PRO" w:cs="ＭＳt..畴."/>
                <w:color w:val="000000"/>
                <w:kern w:val="0"/>
                <w:sz w:val="21"/>
                <w:szCs w:val="24"/>
              </w:rPr>
            </w:pPr>
            <w:r w:rsidRPr="000157B9">
              <w:rPr>
                <w:rFonts w:ascii="HG丸ｺﾞｼｯｸM-PRO" w:eastAsia="HG丸ｺﾞｼｯｸM-PRO" w:hAnsi="HG丸ｺﾞｼｯｸM-PRO" w:cs="ＭＳt..畴." w:hint="eastAsia"/>
                <w:color w:val="000000"/>
                <w:kern w:val="0"/>
                <w:sz w:val="21"/>
                <w:szCs w:val="24"/>
              </w:rPr>
              <w:t>保健福祉</w:t>
            </w:r>
          </w:p>
          <w:p w:rsidR="00E7521E" w:rsidRPr="000157B9" w:rsidRDefault="00E7521E" w:rsidP="006610F8">
            <w:pPr>
              <w:pStyle w:val="a9"/>
              <w:spacing w:line="280" w:lineRule="exact"/>
              <w:ind w:leftChars="0" w:left="0" w:firstLineChars="0" w:firstLine="0"/>
              <w:rPr>
                <w:rFonts w:ascii="HG丸ｺﾞｼｯｸM-PRO" w:eastAsia="HG丸ｺﾞｼｯｸM-PRO" w:hAnsi="HG丸ｺﾞｼｯｸM-PRO"/>
                <w:sz w:val="21"/>
                <w:szCs w:val="24"/>
              </w:rPr>
            </w:pPr>
            <w:r w:rsidRPr="000157B9">
              <w:rPr>
                <w:rFonts w:ascii="HG丸ｺﾞｼｯｸM-PRO" w:eastAsia="HG丸ｺﾞｼｯｸM-PRO" w:hAnsi="HG丸ｺﾞｼｯｸM-PRO" w:cs="ＭＳt..畴." w:hint="eastAsia"/>
                <w:color w:val="000000"/>
                <w:kern w:val="0"/>
                <w:sz w:val="21"/>
                <w:szCs w:val="24"/>
              </w:rPr>
              <w:t>センター</w:t>
            </w:r>
          </w:p>
        </w:tc>
        <w:tc>
          <w:tcPr>
            <w:tcW w:w="2715" w:type="dxa"/>
            <w:vMerge/>
            <w:vAlign w:val="center"/>
          </w:tcPr>
          <w:p w:rsidR="00E7521E" w:rsidRPr="000157B9" w:rsidRDefault="00E7521E" w:rsidP="006610F8">
            <w:pPr>
              <w:pStyle w:val="a9"/>
              <w:spacing w:line="280" w:lineRule="exact"/>
              <w:ind w:leftChars="0" w:left="0" w:firstLineChars="0" w:firstLine="0"/>
              <w:jc w:val="both"/>
              <w:rPr>
                <w:rFonts w:ascii="HG丸ｺﾞｼｯｸM-PRO" w:eastAsia="HG丸ｺﾞｼｯｸM-PRO" w:hAnsi="HG丸ｺﾞｼｯｸM-PRO"/>
                <w:sz w:val="21"/>
                <w:szCs w:val="24"/>
              </w:rPr>
            </w:pPr>
          </w:p>
        </w:tc>
        <w:tc>
          <w:tcPr>
            <w:tcW w:w="786"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p>
        </w:tc>
        <w:tc>
          <w:tcPr>
            <w:tcW w:w="786"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p>
        </w:tc>
        <w:tc>
          <w:tcPr>
            <w:tcW w:w="786"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r>
      <w:tr w:rsidR="00E7521E" w:rsidRPr="000157B9" w:rsidTr="006610F8">
        <w:trPr>
          <w:trHeight w:val="519"/>
          <w:jc w:val="center"/>
        </w:trPr>
        <w:tc>
          <w:tcPr>
            <w:tcW w:w="421" w:type="dxa"/>
            <w:vMerge/>
            <w:shd w:val="clear" w:color="auto" w:fill="FFE599" w:themeFill="accent4" w:themeFillTint="66"/>
            <w:vAlign w:val="center"/>
          </w:tcPr>
          <w:p w:rsidR="00E7521E" w:rsidRPr="000157B9" w:rsidRDefault="00E7521E" w:rsidP="006610F8">
            <w:pPr>
              <w:pStyle w:val="a9"/>
              <w:spacing w:line="280" w:lineRule="exact"/>
              <w:ind w:leftChars="0" w:left="0" w:firstLineChars="0" w:firstLine="0"/>
              <w:jc w:val="center"/>
              <w:rPr>
                <w:rFonts w:ascii="HG丸ｺﾞｼｯｸM-PRO" w:eastAsia="HG丸ｺﾞｼｯｸM-PRO" w:hAnsi="HG丸ｺﾞｼｯｸM-PRO"/>
                <w:sz w:val="21"/>
                <w:szCs w:val="24"/>
              </w:rPr>
            </w:pPr>
          </w:p>
        </w:tc>
        <w:tc>
          <w:tcPr>
            <w:tcW w:w="1701" w:type="dxa"/>
            <w:shd w:val="clear" w:color="auto" w:fill="FFF2CC" w:themeFill="accent4" w:themeFillTint="33"/>
            <w:vAlign w:val="center"/>
          </w:tcPr>
          <w:p w:rsidR="00E7521E" w:rsidRPr="000157B9" w:rsidRDefault="00E7521E" w:rsidP="006610F8">
            <w:pPr>
              <w:pStyle w:val="a9"/>
              <w:spacing w:line="280" w:lineRule="exact"/>
              <w:ind w:leftChars="0" w:left="0" w:firstLineChars="0" w:firstLine="0"/>
              <w:rPr>
                <w:rFonts w:ascii="HG丸ｺﾞｼｯｸM-PRO" w:eastAsia="HG丸ｺﾞｼｯｸM-PRO" w:hAnsi="HG丸ｺﾞｼｯｸM-PRO" w:cs="ＭＳt..畴."/>
                <w:color w:val="000000"/>
                <w:kern w:val="0"/>
                <w:sz w:val="21"/>
                <w:szCs w:val="24"/>
              </w:rPr>
            </w:pPr>
            <w:r w:rsidRPr="000157B9">
              <w:rPr>
                <w:rFonts w:ascii="HG丸ｺﾞｼｯｸM-PRO" w:eastAsia="HG丸ｺﾞｼｯｸM-PRO" w:hAnsi="HG丸ｺﾞｼｯｸM-PRO" w:cs="ＭＳt..畴." w:hint="eastAsia"/>
                <w:color w:val="000000"/>
                <w:kern w:val="0"/>
                <w:sz w:val="21"/>
                <w:szCs w:val="24"/>
              </w:rPr>
              <w:t>高齢者・障がい福祉ｻｰﾋﾞｽ施設</w:t>
            </w:r>
          </w:p>
        </w:tc>
        <w:tc>
          <w:tcPr>
            <w:tcW w:w="2715" w:type="dxa"/>
            <w:vMerge/>
            <w:vAlign w:val="center"/>
          </w:tcPr>
          <w:p w:rsidR="00E7521E" w:rsidRPr="000157B9" w:rsidRDefault="00E7521E" w:rsidP="006610F8">
            <w:pPr>
              <w:pStyle w:val="a9"/>
              <w:spacing w:line="280" w:lineRule="exact"/>
              <w:ind w:leftChars="0" w:left="0" w:firstLineChars="0" w:firstLine="0"/>
              <w:jc w:val="both"/>
              <w:rPr>
                <w:rFonts w:ascii="HG丸ｺﾞｼｯｸM-PRO" w:eastAsia="HG丸ｺﾞｼｯｸM-PRO" w:hAnsi="HG丸ｺﾞｼｯｸM-PRO"/>
                <w:sz w:val="21"/>
                <w:szCs w:val="24"/>
              </w:rPr>
            </w:pPr>
          </w:p>
        </w:tc>
        <w:tc>
          <w:tcPr>
            <w:tcW w:w="786"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〇</w:t>
            </w:r>
          </w:p>
        </w:tc>
        <w:tc>
          <w:tcPr>
            <w:tcW w:w="786"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〇</w:t>
            </w:r>
          </w:p>
        </w:tc>
        <w:tc>
          <w:tcPr>
            <w:tcW w:w="786"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〇</w:t>
            </w: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r>
      <w:tr w:rsidR="00E7521E" w:rsidRPr="000157B9" w:rsidTr="006610F8">
        <w:trPr>
          <w:trHeight w:val="519"/>
          <w:jc w:val="center"/>
        </w:trPr>
        <w:tc>
          <w:tcPr>
            <w:tcW w:w="421" w:type="dxa"/>
            <w:vMerge w:val="restart"/>
            <w:shd w:val="clear" w:color="auto" w:fill="FFE599" w:themeFill="accent4" w:themeFillTint="66"/>
            <w:vAlign w:val="center"/>
          </w:tcPr>
          <w:p w:rsidR="00E7521E" w:rsidRPr="000157B9" w:rsidRDefault="00E7521E" w:rsidP="006610F8">
            <w:pPr>
              <w:pStyle w:val="a9"/>
              <w:spacing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cs="ＭＳt..畴." w:hint="eastAsia"/>
                <w:color w:val="000000"/>
                <w:kern w:val="0"/>
                <w:sz w:val="21"/>
                <w:szCs w:val="24"/>
              </w:rPr>
              <w:t>子</w:t>
            </w:r>
            <w:r w:rsidRPr="000157B9">
              <w:rPr>
                <w:rFonts w:ascii="HG丸ｺﾞｼｯｸM-PRO" w:eastAsia="HG丸ｺﾞｼｯｸM-PRO" w:hAnsi="HG丸ｺﾞｼｯｸM-PRO" w:cs="ＭＳt..畴."/>
                <w:color w:val="000000"/>
                <w:kern w:val="0"/>
                <w:sz w:val="21"/>
                <w:szCs w:val="24"/>
              </w:rPr>
              <w:br/>
            </w:r>
            <w:r w:rsidRPr="000157B9">
              <w:rPr>
                <w:rFonts w:ascii="HG丸ｺﾞｼｯｸM-PRO" w:eastAsia="HG丸ｺﾞｼｯｸM-PRO" w:hAnsi="HG丸ｺﾞｼｯｸM-PRO" w:cs="ＭＳt..畴." w:hint="eastAsia"/>
                <w:color w:val="000000"/>
                <w:kern w:val="0"/>
                <w:sz w:val="21"/>
                <w:szCs w:val="24"/>
              </w:rPr>
              <w:t>育</w:t>
            </w:r>
            <w:r w:rsidRPr="000157B9">
              <w:rPr>
                <w:rFonts w:ascii="HG丸ｺﾞｼｯｸM-PRO" w:eastAsia="HG丸ｺﾞｼｯｸM-PRO" w:hAnsi="HG丸ｺﾞｼｯｸM-PRO" w:cs="ＭＳt..畴."/>
                <w:color w:val="000000"/>
                <w:kern w:val="0"/>
                <w:sz w:val="21"/>
                <w:szCs w:val="24"/>
              </w:rPr>
              <w:br/>
            </w:r>
            <w:r w:rsidRPr="000157B9">
              <w:rPr>
                <w:rFonts w:ascii="HG丸ｺﾞｼｯｸM-PRO" w:eastAsia="HG丸ｺﾞｼｯｸM-PRO" w:hAnsi="HG丸ｺﾞｼｯｸM-PRO" w:cs="ＭＳt..畴." w:hint="eastAsia"/>
                <w:color w:val="000000"/>
                <w:kern w:val="0"/>
                <w:sz w:val="21"/>
                <w:szCs w:val="24"/>
              </w:rPr>
              <w:t>て</w:t>
            </w:r>
          </w:p>
        </w:tc>
        <w:tc>
          <w:tcPr>
            <w:tcW w:w="1701" w:type="dxa"/>
            <w:shd w:val="clear" w:color="auto" w:fill="FFF2CC" w:themeFill="accent4" w:themeFillTint="33"/>
            <w:vAlign w:val="center"/>
          </w:tcPr>
          <w:p w:rsidR="00E7521E" w:rsidRPr="000157B9" w:rsidRDefault="00E7521E" w:rsidP="006610F8">
            <w:pPr>
              <w:pStyle w:val="a9"/>
              <w:spacing w:line="280" w:lineRule="exact"/>
              <w:ind w:leftChars="0" w:left="0" w:firstLineChars="0" w:firstLine="0"/>
              <w:rPr>
                <w:rFonts w:ascii="HG丸ｺﾞｼｯｸM-PRO" w:eastAsia="HG丸ｺﾞｼｯｸM-PRO" w:hAnsi="HG丸ｺﾞｼｯｸM-PRO"/>
                <w:sz w:val="21"/>
                <w:szCs w:val="24"/>
              </w:rPr>
            </w:pPr>
            <w:r w:rsidRPr="000157B9">
              <w:rPr>
                <w:rFonts w:ascii="HG丸ｺﾞｼｯｸM-PRO" w:eastAsia="HG丸ｺﾞｼｯｸM-PRO" w:hAnsi="HG丸ｺﾞｼｯｸM-PRO" w:cs="ＭＳt..畴." w:hint="eastAsia"/>
                <w:color w:val="000000"/>
                <w:kern w:val="0"/>
                <w:sz w:val="21"/>
                <w:szCs w:val="24"/>
              </w:rPr>
              <w:t>保育所･幼稚園･</w:t>
            </w:r>
            <w:r w:rsidRPr="000157B9">
              <w:rPr>
                <w:rFonts w:ascii="HG丸ｺﾞｼｯｸM-PRO" w:eastAsia="HG丸ｺﾞｼｯｸM-PRO" w:hAnsi="HG丸ｺﾞｼｯｸM-PRO" w:cs="ＭＳt..畴."/>
                <w:color w:val="000000"/>
                <w:w w:val="90"/>
                <w:kern w:val="0"/>
                <w:sz w:val="21"/>
                <w:szCs w:val="24"/>
              </w:rPr>
              <w:br/>
            </w:r>
            <w:r w:rsidRPr="000157B9">
              <w:rPr>
                <w:rFonts w:ascii="HG丸ｺﾞｼｯｸM-PRO" w:eastAsia="HG丸ｺﾞｼｯｸM-PRO" w:hAnsi="HG丸ｺﾞｼｯｸM-PRO" w:cs="ＭＳt..畴." w:hint="eastAsia"/>
                <w:color w:val="000000"/>
                <w:kern w:val="0"/>
                <w:sz w:val="21"/>
                <w:szCs w:val="24"/>
              </w:rPr>
              <w:t>認定こども園</w:t>
            </w:r>
          </w:p>
        </w:tc>
        <w:tc>
          <w:tcPr>
            <w:tcW w:w="2715" w:type="dxa"/>
            <w:vMerge w:val="restart"/>
            <w:vAlign w:val="center"/>
          </w:tcPr>
          <w:p w:rsidR="00E7521E" w:rsidRPr="000157B9" w:rsidRDefault="00E7521E" w:rsidP="006610F8">
            <w:pPr>
              <w:pStyle w:val="a9"/>
              <w:spacing w:line="280" w:lineRule="exact"/>
              <w:ind w:leftChars="0" w:left="0" w:firstLineChars="0" w:firstLine="0"/>
              <w:jc w:val="both"/>
              <w:rPr>
                <w:rFonts w:ascii="HG丸ｺﾞｼｯｸM-PRO" w:eastAsia="HG丸ｺﾞｼｯｸM-PRO" w:hAnsi="HG丸ｺﾞｼｯｸM-PRO"/>
                <w:sz w:val="21"/>
                <w:szCs w:val="24"/>
              </w:rPr>
            </w:pPr>
            <w:r w:rsidRPr="000157B9">
              <w:rPr>
                <w:rFonts w:ascii="HG丸ｺﾞｼｯｸM-PRO" w:eastAsia="HG丸ｺﾞｼｯｸM-PRO" w:hAnsi="HG丸ｺﾞｼｯｸM-PRO" w:cs="ＭＳt..畴." w:hint="eastAsia"/>
                <w:color w:val="000000"/>
                <w:kern w:val="0"/>
                <w:sz w:val="21"/>
                <w:szCs w:val="24"/>
              </w:rPr>
              <w:t>日常生活に必要な都市機能として、各拠点に維持・誘導を図る。</w:t>
            </w:r>
          </w:p>
        </w:tc>
        <w:tc>
          <w:tcPr>
            <w:tcW w:w="786"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c>
          <w:tcPr>
            <w:tcW w:w="786"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c>
          <w:tcPr>
            <w:tcW w:w="786"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r>
      <w:tr w:rsidR="00E7521E" w:rsidRPr="000157B9" w:rsidTr="006610F8">
        <w:trPr>
          <w:trHeight w:val="519"/>
          <w:jc w:val="center"/>
        </w:trPr>
        <w:tc>
          <w:tcPr>
            <w:tcW w:w="421" w:type="dxa"/>
            <w:vMerge/>
            <w:shd w:val="clear" w:color="auto" w:fill="FFE599" w:themeFill="accent4" w:themeFillTint="66"/>
            <w:vAlign w:val="center"/>
          </w:tcPr>
          <w:p w:rsidR="00E7521E" w:rsidRPr="000157B9" w:rsidRDefault="00E7521E" w:rsidP="006610F8">
            <w:pPr>
              <w:pStyle w:val="a9"/>
              <w:spacing w:line="280" w:lineRule="exact"/>
              <w:ind w:leftChars="0" w:left="0" w:firstLineChars="0" w:firstLine="0"/>
              <w:jc w:val="center"/>
              <w:rPr>
                <w:rFonts w:ascii="HG丸ｺﾞｼｯｸM-PRO" w:eastAsia="HG丸ｺﾞｼｯｸM-PRO" w:hAnsi="HG丸ｺﾞｼｯｸM-PRO"/>
                <w:sz w:val="21"/>
                <w:szCs w:val="24"/>
              </w:rPr>
            </w:pPr>
          </w:p>
        </w:tc>
        <w:tc>
          <w:tcPr>
            <w:tcW w:w="1701" w:type="dxa"/>
            <w:shd w:val="clear" w:color="auto" w:fill="FFF2CC" w:themeFill="accent4" w:themeFillTint="33"/>
            <w:vAlign w:val="center"/>
          </w:tcPr>
          <w:p w:rsidR="00E7521E" w:rsidRPr="000157B9" w:rsidRDefault="00E7521E" w:rsidP="006610F8">
            <w:pPr>
              <w:pStyle w:val="a9"/>
              <w:spacing w:line="280" w:lineRule="exact"/>
              <w:ind w:leftChars="0" w:left="0" w:firstLineChars="0" w:firstLine="0"/>
              <w:rPr>
                <w:rFonts w:ascii="HG丸ｺﾞｼｯｸM-PRO" w:eastAsia="HG丸ｺﾞｼｯｸM-PRO" w:hAnsi="HG丸ｺﾞｼｯｸM-PRO"/>
                <w:sz w:val="21"/>
                <w:szCs w:val="24"/>
              </w:rPr>
            </w:pPr>
            <w:r w:rsidRPr="000157B9">
              <w:rPr>
                <w:rFonts w:ascii="HG丸ｺﾞｼｯｸM-PRO" w:eastAsia="HG丸ｺﾞｼｯｸM-PRO" w:hAnsi="HG丸ｺﾞｼｯｸM-PRO" w:cs="ＭＳt..畴." w:hint="eastAsia"/>
                <w:color w:val="000000"/>
                <w:kern w:val="0"/>
                <w:sz w:val="21"/>
                <w:szCs w:val="24"/>
              </w:rPr>
              <w:t>子育て支援</w:t>
            </w:r>
            <w:r w:rsidRPr="000157B9">
              <w:rPr>
                <w:rFonts w:ascii="HG丸ｺﾞｼｯｸM-PRO" w:eastAsia="HG丸ｺﾞｼｯｸM-PRO" w:hAnsi="HG丸ｺﾞｼｯｸM-PRO" w:cs="ＭＳt..畴."/>
                <w:color w:val="000000"/>
                <w:kern w:val="0"/>
                <w:sz w:val="21"/>
                <w:szCs w:val="24"/>
              </w:rPr>
              <w:br/>
            </w:r>
            <w:r w:rsidRPr="000157B9">
              <w:rPr>
                <w:rFonts w:ascii="HG丸ｺﾞｼｯｸM-PRO" w:eastAsia="HG丸ｺﾞｼｯｸM-PRO" w:hAnsi="HG丸ｺﾞｼｯｸM-PRO" w:cs="ＭＳt..畴." w:hint="eastAsia"/>
                <w:color w:val="000000"/>
                <w:kern w:val="0"/>
                <w:sz w:val="21"/>
                <w:szCs w:val="24"/>
              </w:rPr>
              <w:t>センター</w:t>
            </w:r>
          </w:p>
        </w:tc>
        <w:tc>
          <w:tcPr>
            <w:tcW w:w="2715" w:type="dxa"/>
            <w:vMerge/>
            <w:vAlign w:val="center"/>
          </w:tcPr>
          <w:p w:rsidR="00E7521E" w:rsidRPr="000157B9" w:rsidRDefault="00E7521E" w:rsidP="006610F8">
            <w:pPr>
              <w:pStyle w:val="a9"/>
              <w:spacing w:line="280" w:lineRule="exact"/>
              <w:ind w:leftChars="0" w:left="0" w:firstLineChars="0" w:firstLine="0"/>
              <w:jc w:val="both"/>
              <w:rPr>
                <w:rFonts w:ascii="HG丸ｺﾞｼｯｸM-PRO" w:eastAsia="HG丸ｺﾞｼｯｸM-PRO" w:hAnsi="HG丸ｺﾞｼｯｸM-PRO"/>
                <w:sz w:val="21"/>
                <w:szCs w:val="24"/>
              </w:rPr>
            </w:pPr>
          </w:p>
        </w:tc>
        <w:tc>
          <w:tcPr>
            <w:tcW w:w="786"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c>
          <w:tcPr>
            <w:tcW w:w="786"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p>
        </w:tc>
        <w:tc>
          <w:tcPr>
            <w:tcW w:w="786"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r>
      <w:tr w:rsidR="00E7521E" w:rsidRPr="000157B9" w:rsidTr="006610F8">
        <w:trPr>
          <w:jc w:val="center"/>
        </w:trPr>
        <w:tc>
          <w:tcPr>
            <w:tcW w:w="421" w:type="dxa"/>
            <w:shd w:val="clear" w:color="auto" w:fill="FFE599" w:themeFill="accent4" w:themeFillTint="66"/>
            <w:vAlign w:val="center"/>
          </w:tcPr>
          <w:p w:rsidR="00E7521E" w:rsidRPr="000157B9" w:rsidRDefault="00E7521E" w:rsidP="006610F8">
            <w:pPr>
              <w:pStyle w:val="a9"/>
              <w:spacing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cs="ＭＳt..畴." w:hint="eastAsia"/>
                <w:color w:val="000000"/>
                <w:kern w:val="0"/>
                <w:sz w:val="21"/>
                <w:szCs w:val="24"/>
              </w:rPr>
              <w:t>教育</w:t>
            </w:r>
          </w:p>
        </w:tc>
        <w:tc>
          <w:tcPr>
            <w:tcW w:w="1701" w:type="dxa"/>
            <w:shd w:val="clear" w:color="auto" w:fill="FFF2CC" w:themeFill="accent4" w:themeFillTint="33"/>
            <w:vAlign w:val="center"/>
          </w:tcPr>
          <w:p w:rsidR="00E7521E" w:rsidRPr="000157B9" w:rsidRDefault="00E7521E" w:rsidP="006610F8">
            <w:pPr>
              <w:pStyle w:val="a9"/>
              <w:spacing w:line="280" w:lineRule="exact"/>
              <w:ind w:leftChars="0" w:left="0" w:firstLineChars="0" w:firstLine="0"/>
              <w:rPr>
                <w:rFonts w:ascii="HG丸ｺﾞｼｯｸM-PRO" w:eastAsia="HG丸ｺﾞｼｯｸM-PRO" w:hAnsi="HG丸ｺﾞｼｯｸM-PRO"/>
                <w:sz w:val="21"/>
                <w:szCs w:val="24"/>
              </w:rPr>
            </w:pPr>
            <w:r w:rsidRPr="000157B9">
              <w:rPr>
                <w:rFonts w:ascii="HG丸ｺﾞｼｯｸM-PRO" w:eastAsia="HG丸ｺﾞｼｯｸM-PRO" w:hAnsi="HG丸ｺﾞｼｯｸM-PRO" w:cs="ＭＳt..畴." w:hint="eastAsia"/>
                <w:color w:val="000000"/>
                <w:kern w:val="0"/>
                <w:sz w:val="21"/>
                <w:szCs w:val="24"/>
              </w:rPr>
              <w:t>小学校・中学校</w:t>
            </w:r>
          </w:p>
        </w:tc>
        <w:tc>
          <w:tcPr>
            <w:tcW w:w="2715" w:type="dxa"/>
            <w:vAlign w:val="center"/>
          </w:tcPr>
          <w:p w:rsidR="00E7521E" w:rsidRPr="000157B9" w:rsidRDefault="00E7521E" w:rsidP="006610F8">
            <w:pPr>
              <w:pStyle w:val="a9"/>
              <w:spacing w:line="280" w:lineRule="exact"/>
              <w:ind w:leftChars="0" w:left="0" w:firstLineChars="0" w:firstLine="0"/>
              <w:jc w:val="both"/>
              <w:rPr>
                <w:rFonts w:ascii="HG丸ｺﾞｼｯｸM-PRO" w:eastAsia="HG丸ｺﾞｼｯｸM-PRO" w:hAnsi="HG丸ｺﾞｼｯｸM-PRO"/>
                <w:sz w:val="21"/>
                <w:szCs w:val="24"/>
              </w:rPr>
            </w:pPr>
            <w:r w:rsidRPr="000157B9">
              <w:rPr>
                <w:rFonts w:ascii="HG丸ｺﾞｼｯｸM-PRO" w:eastAsia="HG丸ｺﾞｼｯｸM-PRO" w:hAnsi="HG丸ｺﾞｼｯｸM-PRO" w:cs="ＭＳt..畴." w:hint="eastAsia"/>
                <w:color w:val="000000"/>
                <w:kern w:val="0"/>
                <w:sz w:val="21"/>
                <w:szCs w:val="24"/>
              </w:rPr>
              <w:t>日常生活に必要な都市機能として、各拠点に維持・誘導を図る。</w:t>
            </w:r>
          </w:p>
        </w:tc>
        <w:tc>
          <w:tcPr>
            <w:tcW w:w="786"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c>
          <w:tcPr>
            <w:tcW w:w="786"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p>
        </w:tc>
        <w:tc>
          <w:tcPr>
            <w:tcW w:w="786"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p>
        </w:tc>
      </w:tr>
      <w:tr w:rsidR="00E7521E" w:rsidRPr="000157B9" w:rsidTr="006610F8">
        <w:trPr>
          <w:jc w:val="center"/>
        </w:trPr>
        <w:tc>
          <w:tcPr>
            <w:tcW w:w="421" w:type="dxa"/>
            <w:shd w:val="clear" w:color="auto" w:fill="FFE599" w:themeFill="accent4" w:themeFillTint="66"/>
            <w:vAlign w:val="center"/>
          </w:tcPr>
          <w:p w:rsidR="00E7521E" w:rsidRPr="000157B9" w:rsidRDefault="00E7521E" w:rsidP="006610F8">
            <w:pPr>
              <w:pStyle w:val="a9"/>
              <w:spacing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cs="ＭＳt..畴." w:hint="eastAsia"/>
                <w:color w:val="000000"/>
                <w:kern w:val="0"/>
                <w:sz w:val="21"/>
                <w:szCs w:val="24"/>
              </w:rPr>
              <w:t>金融</w:t>
            </w:r>
          </w:p>
        </w:tc>
        <w:tc>
          <w:tcPr>
            <w:tcW w:w="1701" w:type="dxa"/>
            <w:shd w:val="clear" w:color="auto" w:fill="FFF2CC" w:themeFill="accent4" w:themeFillTint="33"/>
            <w:vAlign w:val="center"/>
          </w:tcPr>
          <w:p w:rsidR="00E7521E" w:rsidRPr="000157B9" w:rsidRDefault="00E7521E" w:rsidP="006610F8">
            <w:pPr>
              <w:pStyle w:val="a9"/>
              <w:spacing w:line="280" w:lineRule="exact"/>
              <w:ind w:leftChars="0" w:left="0" w:firstLineChars="0" w:firstLine="0"/>
              <w:rPr>
                <w:rFonts w:ascii="HG丸ｺﾞｼｯｸM-PRO" w:eastAsia="HG丸ｺﾞｼｯｸM-PRO" w:hAnsi="HG丸ｺﾞｼｯｸM-PRO"/>
                <w:sz w:val="21"/>
                <w:szCs w:val="24"/>
              </w:rPr>
            </w:pPr>
            <w:r w:rsidRPr="000157B9">
              <w:rPr>
                <w:rFonts w:ascii="HG丸ｺﾞｼｯｸM-PRO" w:eastAsia="HG丸ｺﾞｼｯｸM-PRO" w:hAnsi="HG丸ｺﾞｼｯｸM-PRO" w:cs="ＭＳt..畴." w:hint="eastAsia"/>
                <w:color w:val="000000"/>
                <w:kern w:val="0"/>
                <w:sz w:val="21"/>
                <w:szCs w:val="24"/>
              </w:rPr>
              <w:t>金融機関</w:t>
            </w:r>
          </w:p>
        </w:tc>
        <w:tc>
          <w:tcPr>
            <w:tcW w:w="2715" w:type="dxa"/>
            <w:vAlign w:val="center"/>
          </w:tcPr>
          <w:p w:rsidR="00E7521E" w:rsidRPr="000157B9" w:rsidRDefault="00E7521E" w:rsidP="006610F8">
            <w:pPr>
              <w:pStyle w:val="a9"/>
              <w:spacing w:line="280" w:lineRule="exact"/>
              <w:ind w:leftChars="0" w:left="0" w:firstLineChars="0" w:firstLine="0"/>
              <w:jc w:val="both"/>
              <w:rPr>
                <w:rFonts w:ascii="HG丸ｺﾞｼｯｸM-PRO" w:eastAsia="HG丸ｺﾞｼｯｸM-PRO" w:hAnsi="HG丸ｺﾞｼｯｸM-PRO"/>
                <w:sz w:val="21"/>
                <w:szCs w:val="24"/>
              </w:rPr>
            </w:pPr>
            <w:r w:rsidRPr="000157B9">
              <w:rPr>
                <w:rFonts w:ascii="HG丸ｺﾞｼｯｸM-PRO" w:eastAsia="HG丸ｺﾞｼｯｸM-PRO" w:hAnsi="HG丸ｺﾞｼｯｸM-PRO" w:cs="ＭＳt..畴." w:hint="eastAsia"/>
                <w:color w:val="000000"/>
                <w:kern w:val="0"/>
                <w:sz w:val="21"/>
                <w:szCs w:val="24"/>
              </w:rPr>
              <w:t>日常生活に必要な都市機能として、各拠点に維持・誘導を図る。</w:t>
            </w:r>
          </w:p>
        </w:tc>
        <w:tc>
          <w:tcPr>
            <w:tcW w:w="786"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c>
          <w:tcPr>
            <w:tcW w:w="786"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c>
          <w:tcPr>
            <w:tcW w:w="786"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〇</w:t>
            </w: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r>
      <w:tr w:rsidR="00E7521E" w:rsidRPr="000157B9" w:rsidTr="006610F8">
        <w:trPr>
          <w:jc w:val="center"/>
        </w:trPr>
        <w:tc>
          <w:tcPr>
            <w:tcW w:w="421" w:type="dxa"/>
            <w:shd w:val="clear" w:color="auto" w:fill="FFE599" w:themeFill="accent4" w:themeFillTint="66"/>
            <w:vAlign w:val="center"/>
          </w:tcPr>
          <w:p w:rsidR="00E7521E" w:rsidRPr="000157B9" w:rsidRDefault="00E7521E" w:rsidP="006610F8">
            <w:pPr>
              <w:pStyle w:val="a9"/>
              <w:spacing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cs="ＭＳt..畴." w:hint="eastAsia"/>
                <w:color w:val="000000"/>
                <w:kern w:val="0"/>
                <w:sz w:val="21"/>
                <w:szCs w:val="24"/>
              </w:rPr>
              <w:t>文化</w:t>
            </w:r>
          </w:p>
        </w:tc>
        <w:tc>
          <w:tcPr>
            <w:tcW w:w="1701" w:type="dxa"/>
            <w:shd w:val="clear" w:color="auto" w:fill="FFF2CC" w:themeFill="accent4" w:themeFillTint="33"/>
            <w:vAlign w:val="center"/>
          </w:tcPr>
          <w:p w:rsidR="00E7521E" w:rsidRPr="000157B9" w:rsidRDefault="00E7521E" w:rsidP="006610F8">
            <w:pPr>
              <w:pStyle w:val="a9"/>
              <w:spacing w:line="280" w:lineRule="exact"/>
              <w:ind w:leftChars="0" w:left="0" w:rightChars="-38" w:right="-80" w:firstLineChars="0" w:firstLine="0"/>
              <w:rPr>
                <w:rFonts w:ascii="HG丸ｺﾞｼｯｸM-PRO" w:eastAsia="HG丸ｺﾞｼｯｸM-PRO" w:hAnsi="HG丸ｺﾞｼｯｸM-PRO"/>
                <w:sz w:val="21"/>
                <w:szCs w:val="24"/>
              </w:rPr>
            </w:pPr>
            <w:r w:rsidRPr="000157B9">
              <w:rPr>
                <w:rFonts w:ascii="HG丸ｺﾞｼｯｸM-PRO" w:eastAsia="HG丸ｺﾞｼｯｸM-PRO" w:hAnsi="HG丸ｺﾞｼｯｸM-PRO" w:cs="ＭＳt..畴." w:hint="eastAsia"/>
                <w:color w:val="000000"/>
                <w:kern w:val="0"/>
                <w:sz w:val="21"/>
                <w:szCs w:val="24"/>
              </w:rPr>
              <w:t>文化施設(ホール､地域交流施設等)図書館、美術館、博物館 相当施設</w:t>
            </w:r>
          </w:p>
        </w:tc>
        <w:tc>
          <w:tcPr>
            <w:tcW w:w="2715" w:type="dxa"/>
            <w:vAlign w:val="center"/>
          </w:tcPr>
          <w:p w:rsidR="00E7521E" w:rsidRPr="000157B9" w:rsidRDefault="00E7521E" w:rsidP="006610F8">
            <w:pPr>
              <w:pStyle w:val="a9"/>
              <w:spacing w:line="280" w:lineRule="exact"/>
              <w:ind w:leftChars="0" w:left="0" w:firstLineChars="0" w:firstLine="0"/>
              <w:jc w:val="both"/>
              <w:rPr>
                <w:rFonts w:ascii="HG丸ｺﾞｼｯｸM-PRO" w:eastAsia="HG丸ｺﾞｼｯｸM-PRO" w:hAnsi="HG丸ｺﾞｼｯｸM-PRO"/>
                <w:sz w:val="21"/>
                <w:szCs w:val="24"/>
              </w:rPr>
            </w:pPr>
            <w:r w:rsidRPr="000157B9">
              <w:rPr>
                <w:rFonts w:ascii="HG丸ｺﾞｼｯｸM-PRO" w:eastAsia="HG丸ｺﾞｼｯｸM-PRO" w:hAnsi="HG丸ｺﾞｼｯｸM-PRO" w:cs="ＭＳt..畴." w:hint="eastAsia"/>
                <w:color w:val="000000"/>
                <w:kern w:val="0"/>
                <w:sz w:val="21"/>
                <w:szCs w:val="24"/>
              </w:rPr>
              <w:t>市民や来訪者が訪れ、観光・文化の醸成や生涯学習の拠点として、都市拠点や文化交流拠点に対して、維持・誘導を図る。</w:t>
            </w:r>
          </w:p>
        </w:tc>
        <w:tc>
          <w:tcPr>
            <w:tcW w:w="786"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c>
          <w:tcPr>
            <w:tcW w:w="786"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c>
          <w:tcPr>
            <w:tcW w:w="786"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r>
      <w:tr w:rsidR="00E7521E" w:rsidRPr="000157B9" w:rsidTr="006610F8">
        <w:trPr>
          <w:trHeight w:val="643"/>
          <w:jc w:val="center"/>
        </w:trPr>
        <w:tc>
          <w:tcPr>
            <w:tcW w:w="421" w:type="dxa"/>
            <w:vMerge w:val="restart"/>
            <w:shd w:val="clear" w:color="auto" w:fill="FFE599" w:themeFill="accent4" w:themeFillTint="66"/>
            <w:vAlign w:val="center"/>
          </w:tcPr>
          <w:p w:rsidR="00E7521E" w:rsidRPr="000157B9" w:rsidRDefault="00E7521E" w:rsidP="006610F8">
            <w:pPr>
              <w:pStyle w:val="a9"/>
              <w:spacing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cs="ＭＳt..畴." w:hint="eastAsia"/>
                <w:color w:val="000000"/>
                <w:kern w:val="0"/>
                <w:sz w:val="21"/>
                <w:szCs w:val="24"/>
              </w:rPr>
              <w:t>行政</w:t>
            </w:r>
          </w:p>
        </w:tc>
        <w:tc>
          <w:tcPr>
            <w:tcW w:w="1701" w:type="dxa"/>
            <w:shd w:val="clear" w:color="auto" w:fill="FFF2CC" w:themeFill="accent4" w:themeFillTint="33"/>
            <w:vAlign w:val="center"/>
          </w:tcPr>
          <w:p w:rsidR="00E7521E" w:rsidRPr="000157B9" w:rsidRDefault="00E7521E" w:rsidP="006610F8">
            <w:pPr>
              <w:pStyle w:val="a9"/>
              <w:spacing w:line="280" w:lineRule="exact"/>
              <w:ind w:leftChars="0" w:left="0" w:firstLineChars="0" w:firstLine="0"/>
              <w:rPr>
                <w:rFonts w:ascii="HG丸ｺﾞｼｯｸM-PRO" w:eastAsia="HG丸ｺﾞｼｯｸM-PRO" w:hAnsi="HG丸ｺﾞｼｯｸM-PRO"/>
                <w:sz w:val="21"/>
                <w:szCs w:val="24"/>
              </w:rPr>
            </w:pPr>
            <w:r w:rsidRPr="000157B9">
              <w:rPr>
                <w:rFonts w:ascii="HG丸ｺﾞｼｯｸM-PRO" w:eastAsia="HG丸ｺﾞｼｯｸM-PRO" w:hAnsi="HG丸ｺﾞｼｯｸM-PRO" w:cs="ＭＳt..畴." w:hint="eastAsia"/>
                <w:color w:val="000000"/>
                <w:kern w:val="0"/>
                <w:sz w:val="21"/>
                <w:szCs w:val="24"/>
              </w:rPr>
              <w:t>本庁舎</w:t>
            </w:r>
          </w:p>
        </w:tc>
        <w:tc>
          <w:tcPr>
            <w:tcW w:w="2715" w:type="dxa"/>
            <w:vMerge w:val="restart"/>
            <w:vAlign w:val="center"/>
          </w:tcPr>
          <w:p w:rsidR="00E7521E" w:rsidRPr="000157B9" w:rsidRDefault="00E7521E" w:rsidP="006610F8">
            <w:pPr>
              <w:pStyle w:val="a9"/>
              <w:spacing w:line="280" w:lineRule="exact"/>
              <w:ind w:leftChars="0" w:left="0" w:firstLineChars="0" w:firstLine="0"/>
              <w:jc w:val="both"/>
              <w:rPr>
                <w:rFonts w:ascii="HG丸ｺﾞｼｯｸM-PRO" w:eastAsia="HG丸ｺﾞｼｯｸM-PRO" w:hAnsi="HG丸ｺﾞｼｯｸM-PRO"/>
                <w:sz w:val="21"/>
                <w:szCs w:val="24"/>
              </w:rPr>
            </w:pPr>
            <w:r w:rsidRPr="000157B9">
              <w:rPr>
                <w:rFonts w:ascii="HG丸ｺﾞｼｯｸM-PRO" w:eastAsia="HG丸ｺﾞｼｯｸM-PRO" w:hAnsi="HG丸ｺﾞｼｯｸM-PRO" w:cs="ＭＳt..畴." w:hint="eastAsia"/>
                <w:color w:val="000000"/>
                <w:kern w:val="0"/>
                <w:sz w:val="21"/>
                <w:szCs w:val="24"/>
              </w:rPr>
              <w:t>本市を代表する施設として機能を発揮する上で適切な位置に配置することが望ましい施設として維持・誘導を図る。</w:t>
            </w:r>
          </w:p>
        </w:tc>
        <w:tc>
          <w:tcPr>
            <w:tcW w:w="786"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p>
        </w:tc>
        <w:tc>
          <w:tcPr>
            <w:tcW w:w="786"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p>
        </w:tc>
        <w:tc>
          <w:tcPr>
            <w:tcW w:w="786"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p>
        </w:tc>
      </w:tr>
      <w:tr w:rsidR="00E7521E" w:rsidRPr="000157B9" w:rsidTr="006610F8">
        <w:trPr>
          <w:trHeight w:val="644"/>
          <w:jc w:val="center"/>
        </w:trPr>
        <w:tc>
          <w:tcPr>
            <w:tcW w:w="421" w:type="dxa"/>
            <w:vMerge/>
            <w:shd w:val="clear" w:color="auto" w:fill="FFE599" w:themeFill="accent4" w:themeFillTint="66"/>
          </w:tcPr>
          <w:p w:rsidR="00E7521E" w:rsidRPr="000157B9" w:rsidRDefault="00E7521E" w:rsidP="006610F8">
            <w:pPr>
              <w:pStyle w:val="a9"/>
              <w:spacing w:line="280" w:lineRule="exact"/>
              <w:ind w:leftChars="0" w:left="0" w:firstLineChars="0" w:firstLine="0"/>
              <w:jc w:val="center"/>
              <w:rPr>
                <w:rFonts w:ascii="HG丸ｺﾞｼｯｸM-PRO" w:eastAsia="HG丸ｺﾞｼｯｸM-PRO" w:hAnsi="HG丸ｺﾞｼｯｸM-PRO"/>
                <w:sz w:val="21"/>
                <w:szCs w:val="24"/>
              </w:rPr>
            </w:pPr>
          </w:p>
        </w:tc>
        <w:tc>
          <w:tcPr>
            <w:tcW w:w="1701" w:type="dxa"/>
            <w:shd w:val="clear" w:color="auto" w:fill="FFF2CC" w:themeFill="accent4" w:themeFillTint="33"/>
            <w:vAlign w:val="center"/>
          </w:tcPr>
          <w:p w:rsidR="00E7521E" w:rsidRPr="000157B9" w:rsidRDefault="00E7521E" w:rsidP="006610F8">
            <w:pPr>
              <w:pStyle w:val="a9"/>
              <w:spacing w:line="280" w:lineRule="exact"/>
              <w:ind w:leftChars="0" w:left="0" w:firstLineChars="0" w:firstLine="0"/>
              <w:rPr>
                <w:rFonts w:ascii="HG丸ｺﾞｼｯｸM-PRO" w:eastAsia="HG丸ｺﾞｼｯｸM-PRO" w:hAnsi="HG丸ｺﾞｼｯｸM-PRO"/>
                <w:sz w:val="21"/>
                <w:szCs w:val="24"/>
              </w:rPr>
            </w:pPr>
            <w:r w:rsidRPr="000157B9">
              <w:rPr>
                <w:rFonts w:ascii="HG丸ｺﾞｼｯｸM-PRO" w:eastAsia="HG丸ｺﾞｼｯｸM-PRO" w:hAnsi="HG丸ｺﾞｼｯｸM-PRO" w:cs="ＭＳt..畴." w:hint="eastAsia"/>
                <w:color w:val="000000"/>
                <w:kern w:val="0"/>
                <w:sz w:val="21"/>
                <w:szCs w:val="24"/>
              </w:rPr>
              <w:t>支所</w:t>
            </w:r>
          </w:p>
        </w:tc>
        <w:tc>
          <w:tcPr>
            <w:tcW w:w="2715" w:type="dxa"/>
            <w:vMerge/>
          </w:tcPr>
          <w:p w:rsidR="00E7521E" w:rsidRPr="000157B9" w:rsidRDefault="00E7521E" w:rsidP="006610F8">
            <w:pPr>
              <w:pStyle w:val="a9"/>
              <w:spacing w:after="72" w:line="280" w:lineRule="exact"/>
              <w:ind w:leftChars="0" w:left="0" w:firstLineChars="0" w:firstLine="0"/>
              <w:rPr>
                <w:rFonts w:ascii="HG丸ｺﾞｼｯｸM-PRO" w:eastAsia="HG丸ｺﾞｼｯｸM-PRO" w:hAnsi="HG丸ｺﾞｼｯｸM-PRO"/>
                <w:sz w:val="21"/>
                <w:szCs w:val="24"/>
              </w:rPr>
            </w:pPr>
          </w:p>
        </w:tc>
        <w:tc>
          <w:tcPr>
            <w:tcW w:w="786"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p>
        </w:tc>
        <w:tc>
          <w:tcPr>
            <w:tcW w:w="786"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p>
        </w:tc>
        <w:tc>
          <w:tcPr>
            <w:tcW w:w="786"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c>
          <w:tcPr>
            <w:tcW w:w="787" w:type="dxa"/>
            <w:vAlign w:val="center"/>
          </w:tcPr>
          <w:p w:rsidR="00E7521E" w:rsidRPr="000157B9" w:rsidRDefault="00E7521E" w:rsidP="006610F8">
            <w:pPr>
              <w:pStyle w:val="a9"/>
              <w:spacing w:after="72" w:line="280" w:lineRule="exact"/>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w:t>
            </w:r>
          </w:p>
        </w:tc>
      </w:tr>
    </w:tbl>
    <w:p w:rsidR="00E7521E" w:rsidRPr="0044231E" w:rsidRDefault="00E7521E" w:rsidP="00E7521E">
      <w:pPr>
        <w:pStyle w:val="a9"/>
        <w:spacing w:after="72"/>
        <w:ind w:left="450" w:hanging="240"/>
        <w:rPr>
          <w:rFonts w:ascii="HG丸ｺﾞｼｯｸM-PRO" w:eastAsia="HG丸ｺﾞｼｯｸM-PRO" w:hAnsi="HG丸ｺﾞｼｯｸM-PRO"/>
          <w:sz w:val="24"/>
          <w:szCs w:val="24"/>
        </w:rPr>
      </w:pPr>
      <w:r w:rsidRPr="0044231E">
        <w:rPr>
          <w:rFonts w:ascii="HG丸ｺﾞｼｯｸM-PRO" w:eastAsia="HG丸ｺﾞｼｯｸM-PRO" w:hAnsi="HG丸ｺﾞｼｯｸM-PRO" w:hint="eastAsia"/>
          <w:sz w:val="24"/>
          <w:szCs w:val="24"/>
        </w:rPr>
        <w:t>■誘導施設の定義</w:t>
      </w:r>
    </w:p>
    <w:tbl>
      <w:tblPr>
        <w:tblStyle w:val="ab"/>
        <w:tblW w:w="9387" w:type="dxa"/>
        <w:jc w:val="center"/>
        <w:tblLook w:val="04A0" w:firstRow="1" w:lastRow="0" w:firstColumn="1" w:lastColumn="0" w:noHBand="0" w:noVBand="1"/>
      </w:tblPr>
      <w:tblGrid>
        <w:gridCol w:w="863"/>
        <w:gridCol w:w="2436"/>
        <w:gridCol w:w="6088"/>
      </w:tblGrid>
      <w:tr w:rsidR="00E7521E" w:rsidRPr="000157B9" w:rsidTr="006610F8">
        <w:trPr>
          <w:trHeight w:val="344"/>
          <w:jc w:val="center"/>
        </w:trPr>
        <w:tc>
          <w:tcPr>
            <w:tcW w:w="863" w:type="dxa"/>
            <w:vMerge w:val="restart"/>
            <w:shd w:val="clear" w:color="auto" w:fill="FFD966" w:themeFill="accent4" w:themeFillTint="99"/>
            <w:vAlign w:val="center"/>
          </w:tcPr>
          <w:p w:rsidR="00E7521E" w:rsidRPr="000157B9" w:rsidRDefault="00E7521E" w:rsidP="006610F8">
            <w:pPr>
              <w:pStyle w:val="a9"/>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cs="ＭＳt..畴." w:hint="eastAsia"/>
                <w:color w:val="000000"/>
                <w:kern w:val="0"/>
                <w:sz w:val="21"/>
                <w:szCs w:val="24"/>
              </w:rPr>
              <w:t>区分</w:t>
            </w:r>
          </w:p>
        </w:tc>
        <w:tc>
          <w:tcPr>
            <w:tcW w:w="2436" w:type="dxa"/>
            <w:vMerge w:val="restart"/>
            <w:shd w:val="clear" w:color="auto" w:fill="FFD966" w:themeFill="accent4" w:themeFillTint="99"/>
            <w:vAlign w:val="center"/>
          </w:tcPr>
          <w:p w:rsidR="00E7521E" w:rsidRPr="000157B9" w:rsidRDefault="00E7521E" w:rsidP="006610F8">
            <w:pPr>
              <w:pStyle w:val="a9"/>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cs="ＭＳt..畴." w:hint="eastAsia"/>
                <w:color w:val="000000"/>
                <w:kern w:val="0"/>
                <w:sz w:val="21"/>
                <w:szCs w:val="24"/>
              </w:rPr>
              <w:t>都市機能</w:t>
            </w:r>
          </w:p>
        </w:tc>
        <w:tc>
          <w:tcPr>
            <w:tcW w:w="6088" w:type="dxa"/>
            <w:vMerge w:val="restart"/>
            <w:shd w:val="clear" w:color="auto" w:fill="FFD966" w:themeFill="accent4" w:themeFillTint="99"/>
            <w:vAlign w:val="center"/>
          </w:tcPr>
          <w:p w:rsidR="00E7521E" w:rsidRPr="000157B9" w:rsidRDefault="00E7521E" w:rsidP="006610F8">
            <w:pPr>
              <w:pStyle w:val="a9"/>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定義</w:t>
            </w:r>
          </w:p>
        </w:tc>
      </w:tr>
      <w:tr w:rsidR="00E7521E" w:rsidRPr="000157B9" w:rsidTr="006610F8">
        <w:trPr>
          <w:trHeight w:val="344"/>
          <w:jc w:val="center"/>
        </w:trPr>
        <w:tc>
          <w:tcPr>
            <w:tcW w:w="863" w:type="dxa"/>
            <w:vMerge/>
            <w:shd w:val="clear" w:color="auto" w:fill="FFD966" w:themeFill="accent4" w:themeFillTint="99"/>
            <w:vAlign w:val="center"/>
          </w:tcPr>
          <w:p w:rsidR="00E7521E" w:rsidRPr="000157B9" w:rsidRDefault="00E7521E" w:rsidP="006610F8">
            <w:pPr>
              <w:pStyle w:val="a9"/>
              <w:ind w:leftChars="0" w:left="0" w:firstLineChars="0" w:firstLine="0"/>
              <w:jc w:val="center"/>
              <w:rPr>
                <w:rFonts w:ascii="HG丸ｺﾞｼｯｸM-PRO" w:eastAsia="HG丸ｺﾞｼｯｸM-PRO" w:hAnsi="HG丸ｺﾞｼｯｸM-PRO"/>
                <w:sz w:val="21"/>
                <w:szCs w:val="24"/>
              </w:rPr>
            </w:pPr>
          </w:p>
        </w:tc>
        <w:tc>
          <w:tcPr>
            <w:tcW w:w="2436" w:type="dxa"/>
            <w:vMerge/>
            <w:shd w:val="clear" w:color="auto" w:fill="FFD966" w:themeFill="accent4" w:themeFillTint="99"/>
            <w:vAlign w:val="center"/>
          </w:tcPr>
          <w:p w:rsidR="00E7521E" w:rsidRPr="000157B9" w:rsidRDefault="00E7521E" w:rsidP="006610F8">
            <w:pPr>
              <w:pStyle w:val="a9"/>
              <w:ind w:leftChars="0" w:left="0" w:firstLineChars="0" w:firstLine="0"/>
              <w:jc w:val="center"/>
              <w:rPr>
                <w:rFonts w:ascii="HG丸ｺﾞｼｯｸM-PRO" w:eastAsia="HG丸ｺﾞｼｯｸM-PRO" w:hAnsi="HG丸ｺﾞｼｯｸM-PRO"/>
                <w:sz w:val="21"/>
                <w:szCs w:val="24"/>
              </w:rPr>
            </w:pPr>
          </w:p>
        </w:tc>
        <w:tc>
          <w:tcPr>
            <w:tcW w:w="6088" w:type="dxa"/>
            <w:vMerge/>
            <w:shd w:val="clear" w:color="auto" w:fill="FFD966" w:themeFill="accent4" w:themeFillTint="99"/>
            <w:vAlign w:val="center"/>
          </w:tcPr>
          <w:p w:rsidR="00E7521E" w:rsidRPr="000157B9" w:rsidRDefault="00E7521E" w:rsidP="006610F8">
            <w:pPr>
              <w:pStyle w:val="a9"/>
              <w:spacing w:after="72"/>
              <w:ind w:leftChars="0" w:left="0" w:firstLineChars="0" w:firstLine="0"/>
              <w:jc w:val="center"/>
              <w:rPr>
                <w:rFonts w:ascii="HG丸ｺﾞｼｯｸM-PRO" w:eastAsia="HG丸ｺﾞｼｯｸM-PRO" w:hAnsi="HG丸ｺﾞｼｯｸM-PRO"/>
                <w:sz w:val="21"/>
                <w:szCs w:val="24"/>
              </w:rPr>
            </w:pPr>
          </w:p>
        </w:tc>
      </w:tr>
      <w:tr w:rsidR="00E7521E" w:rsidRPr="000157B9" w:rsidTr="006610F8">
        <w:trPr>
          <w:jc w:val="center"/>
        </w:trPr>
        <w:tc>
          <w:tcPr>
            <w:tcW w:w="863" w:type="dxa"/>
            <w:vMerge w:val="restart"/>
            <w:shd w:val="clear" w:color="auto" w:fill="FFE599" w:themeFill="accent4" w:themeFillTint="66"/>
            <w:vAlign w:val="center"/>
          </w:tcPr>
          <w:p w:rsidR="00E7521E" w:rsidRPr="000157B9" w:rsidRDefault="00E7521E" w:rsidP="006610F8">
            <w:pPr>
              <w:jc w:val="center"/>
              <w:rPr>
                <w:rFonts w:ascii="HG丸ｺﾞｼｯｸM-PRO" w:eastAsia="HG丸ｺﾞｼｯｸM-PRO" w:hAnsi="HG丸ｺﾞｼｯｸM-PRO" w:cs="ＭＳt..畴."/>
                <w:color w:val="000000"/>
                <w:kern w:val="0"/>
                <w:szCs w:val="24"/>
              </w:rPr>
            </w:pPr>
            <w:r w:rsidRPr="000157B9">
              <w:rPr>
                <w:rFonts w:ascii="HG丸ｺﾞｼｯｸM-PRO" w:eastAsia="HG丸ｺﾞｼｯｸM-PRO" w:hAnsi="HG丸ｺﾞｼｯｸM-PRO" w:cs="ＭＳt..畴." w:hint="eastAsia"/>
                <w:color w:val="000000"/>
                <w:kern w:val="0"/>
                <w:szCs w:val="24"/>
              </w:rPr>
              <w:t>商業</w:t>
            </w:r>
          </w:p>
        </w:tc>
        <w:tc>
          <w:tcPr>
            <w:tcW w:w="2436" w:type="dxa"/>
            <w:shd w:val="clear" w:color="auto" w:fill="FFF2CC" w:themeFill="accent4" w:themeFillTint="33"/>
            <w:vAlign w:val="center"/>
          </w:tcPr>
          <w:p w:rsidR="00E7521E" w:rsidRPr="000157B9" w:rsidRDefault="00E7521E" w:rsidP="006610F8">
            <w:pPr>
              <w:pStyle w:val="a9"/>
              <w:ind w:leftChars="0" w:left="0" w:firstLineChars="0" w:firstLine="0"/>
              <w:rPr>
                <w:rFonts w:ascii="HG丸ｺﾞｼｯｸM-PRO" w:eastAsia="HG丸ｺﾞｼｯｸM-PRO" w:hAnsi="HG丸ｺﾞｼｯｸM-PRO"/>
                <w:sz w:val="21"/>
                <w:szCs w:val="24"/>
              </w:rPr>
            </w:pPr>
            <w:r w:rsidRPr="000157B9">
              <w:rPr>
                <w:rFonts w:ascii="HG丸ｺﾞｼｯｸM-PRO" w:eastAsia="HG丸ｺﾞｼｯｸM-PRO" w:hAnsi="HG丸ｺﾞｼｯｸM-PRO" w:cs="ＭＳt..畴." w:hint="eastAsia"/>
                <w:color w:val="000000"/>
                <w:kern w:val="0"/>
                <w:sz w:val="21"/>
                <w:szCs w:val="24"/>
              </w:rPr>
              <w:t>大規模集客施設</w:t>
            </w:r>
          </w:p>
        </w:tc>
        <w:tc>
          <w:tcPr>
            <w:tcW w:w="6088" w:type="dxa"/>
            <w:shd w:val="clear" w:color="auto" w:fill="auto"/>
            <w:vAlign w:val="center"/>
          </w:tcPr>
          <w:p w:rsidR="00E7521E" w:rsidRPr="000157B9" w:rsidRDefault="00E7521E" w:rsidP="006610F8">
            <w:pPr>
              <w:pStyle w:val="a9"/>
              <w:spacing w:after="72"/>
              <w:ind w:leftChars="0" w:left="210" w:hanging="210"/>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劇場、映画館、演芸場若しくは観覧場又は店舗、飲食店、展示場、遊技場、勝馬投票券発売所、場外車券場その他これらに類する用途に供する建築物でその用途に供する部分（劇場、映画館、演芸場又は観覧場の用途に供する部分にあっては、客席の部分に限る）の床面積の合計が</w:t>
            </w:r>
            <w:r w:rsidRPr="000157B9">
              <w:rPr>
                <w:rFonts w:ascii="HG丸ｺﾞｼｯｸM-PRO" w:eastAsia="HG丸ｺﾞｼｯｸM-PRO" w:hAnsi="HG丸ｺﾞｼｯｸM-PRO"/>
                <w:sz w:val="21"/>
                <w:szCs w:val="24"/>
              </w:rPr>
              <w:t>10</w:t>
            </w:r>
            <w:r w:rsidR="000157B9">
              <w:rPr>
                <w:rFonts w:ascii="HG丸ｺﾞｼｯｸM-PRO" w:eastAsia="HG丸ｺﾞｼｯｸM-PRO" w:hAnsi="HG丸ｺﾞｼｯｸM-PRO" w:hint="eastAsia"/>
                <w:sz w:val="21"/>
                <w:szCs w:val="24"/>
              </w:rPr>
              <w:t>，</w:t>
            </w:r>
            <w:r w:rsidRPr="000157B9">
              <w:rPr>
                <w:rFonts w:ascii="HG丸ｺﾞｼｯｸM-PRO" w:eastAsia="HG丸ｺﾞｼｯｸM-PRO" w:hAnsi="HG丸ｺﾞｼｯｸM-PRO"/>
                <w:sz w:val="21"/>
                <w:szCs w:val="24"/>
              </w:rPr>
              <w:t>000㎡を超えるもの</w:t>
            </w:r>
          </w:p>
        </w:tc>
      </w:tr>
      <w:tr w:rsidR="00E7521E" w:rsidRPr="000157B9" w:rsidTr="006610F8">
        <w:trPr>
          <w:jc w:val="center"/>
        </w:trPr>
        <w:tc>
          <w:tcPr>
            <w:tcW w:w="863" w:type="dxa"/>
            <w:vMerge/>
            <w:shd w:val="clear" w:color="auto" w:fill="FFE599" w:themeFill="accent4" w:themeFillTint="66"/>
            <w:vAlign w:val="center"/>
          </w:tcPr>
          <w:p w:rsidR="00E7521E" w:rsidRPr="000157B9" w:rsidRDefault="00E7521E" w:rsidP="006610F8">
            <w:pPr>
              <w:pStyle w:val="a9"/>
              <w:ind w:leftChars="0" w:left="0" w:firstLineChars="0" w:firstLine="0"/>
              <w:jc w:val="center"/>
              <w:rPr>
                <w:rFonts w:ascii="HG丸ｺﾞｼｯｸM-PRO" w:eastAsia="HG丸ｺﾞｼｯｸM-PRO" w:hAnsi="HG丸ｺﾞｼｯｸM-PRO"/>
                <w:sz w:val="21"/>
                <w:szCs w:val="24"/>
              </w:rPr>
            </w:pPr>
          </w:p>
        </w:tc>
        <w:tc>
          <w:tcPr>
            <w:tcW w:w="2436" w:type="dxa"/>
            <w:shd w:val="clear" w:color="auto" w:fill="FFF2CC" w:themeFill="accent4" w:themeFillTint="33"/>
            <w:vAlign w:val="center"/>
          </w:tcPr>
          <w:p w:rsidR="00E7521E" w:rsidRPr="000157B9" w:rsidRDefault="00E7521E" w:rsidP="006610F8">
            <w:pPr>
              <w:rPr>
                <w:rFonts w:ascii="HG丸ｺﾞｼｯｸM-PRO" w:eastAsia="HG丸ｺﾞｼｯｸM-PRO" w:hAnsi="HG丸ｺﾞｼｯｸM-PRO" w:cs="ＭＳt..畴."/>
                <w:color w:val="000000"/>
                <w:kern w:val="0"/>
                <w:szCs w:val="24"/>
              </w:rPr>
            </w:pPr>
            <w:r w:rsidRPr="000157B9">
              <w:rPr>
                <w:rFonts w:ascii="HG丸ｺﾞｼｯｸM-PRO" w:eastAsia="HG丸ｺﾞｼｯｸM-PRO" w:hAnsi="HG丸ｺﾞｼｯｸM-PRO" w:cs="ＭＳt..畴." w:hint="eastAsia"/>
                <w:color w:val="000000"/>
                <w:kern w:val="0"/>
                <w:szCs w:val="24"/>
              </w:rPr>
              <w:t>大規模小売店舗</w:t>
            </w:r>
          </w:p>
        </w:tc>
        <w:tc>
          <w:tcPr>
            <w:tcW w:w="6088" w:type="dxa"/>
            <w:shd w:val="clear" w:color="auto" w:fill="auto"/>
            <w:vAlign w:val="center"/>
          </w:tcPr>
          <w:p w:rsidR="00E7521E" w:rsidRPr="000157B9" w:rsidRDefault="00E7521E" w:rsidP="006610F8">
            <w:pPr>
              <w:spacing w:after="20"/>
              <w:ind w:left="210" w:hangingChars="100" w:hanging="210"/>
              <w:rPr>
                <w:rFonts w:ascii="HG丸ｺﾞｼｯｸM-PRO" w:eastAsia="HG丸ｺﾞｼｯｸM-PRO" w:hAnsi="HG丸ｺﾞｼｯｸM-PRO" w:cs="ＭＳt..畴."/>
                <w:color w:val="000000"/>
                <w:kern w:val="0"/>
                <w:szCs w:val="24"/>
              </w:rPr>
            </w:pPr>
            <w:r w:rsidRPr="000157B9">
              <w:rPr>
                <w:rFonts w:ascii="HG丸ｺﾞｼｯｸM-PRO" w:eastAsia="HG丸ｺﾞｼｯｸM-PRO" w:hAnsi="HG丸ｺﾞｼｯｸM-PRO" w:cs="ＭＳt..畴." w:hint="eastAsia"/>
                <w:color w:val="000000"/>
                <w:kern w:val="0"/>
                <w:szCs w:val="24"/>
              </w:rPr>
              <w:t>・大規模小売店舗立地法第２</w:t>
            </w:r>
            <w:r w:rsidRPr="000157B9">
              <w:rPr>
                <w:rFonts w:ascii="HG丸ｺﾞｼｯｸM-PRO" w:eastAsia="HG丸ｺﾞｼｯｸM-PRO" w:hAnsi="HG丸ｺﾞｼｯｸM-PRO" w:cs="ＭＳt..畴."/>
                <w:color w:val="000000"/>
                <w:kern w:val="0"/>
                <w:szCs w:val="24"/>
              </w:rPr>
              <w:t>条第</w:t>
            </w:r>
            <w:r w:rsidRPr="000157B9">
              <w:rPr>
                <w:rFonts w:ascii="HG丸ｺﾞｼｯｸM-PRO" w:eastAsia="HG丸ｺﾞｼｯｸM-PRO" w:hAnsi="HG丸ｺﾞｼｯｸM-PRO" w:cs="ＭＳt..畴." w:hint="eastAsia"/>
                <w:color w:val="000000"/>
                <w:kern w:val="0"/>
                <w:szCs w:val="24"/>
              </w:rPr>
              <w:t>２</w:t>
            </w:r>
            <w:r w:rsidRPr="000157B9">
              <w:rPr>
                <w:rFonts w:ascii="HG丸ｺﾞｼｯｸM-PRO" w:eastAsia="HG丸ｺﾞｼｯｸM-PRO" w:hAnsi="HG丸ｺﾞｼｯｸM-PRO" w:cs="ＭＳt..畴."/>
                <w:color w:val="000000"/>
                <w:kern w:val="0"/>
                <w:szCs w:val="24"/>
              </w:rPr>
              <w:t>項に規定する店舗で、店舗面積が1</w:t>
            </w:r>
            <w:r w:rsidR="000157B9">
              <w:rPr>
                <w:rFonts w:ascii="HG丸ｺﾞｼｯｸM-PRO" w:eastAsia="HG丸ｺﾞｼｯｸM-PRO" w:hAnsi="HG丸ｺﾞｼｯｸM-PRO" w:cs="ＭＳt..畴." w:hint="eastAsia"/>
                <w:color w:val="000000"/>
                <w:kern w:val="0"/>
                <w:szCs w:val="24"/>
              </w:rPr>
              <w:t>，</w:t>
            </w:r>
            <w:r w:rsidRPr="000157B9">
              <w:rPr>
                <w:rFonts w:ascii="HG丸ｺﾞｼｯｸM-PRO" w:eastAsia="HG丸ｺﾞｼｯｸM-PRO" w:hAnsi="HG丸ｺﾞｼｯｸM-PRO" w:cs="ＭＳt..畴."/>
                <w:color w:val="000000"/>
                <w:kern w:val="0"/>
                <w:szCs w:val="24"/>
              </w:rPr>
              <w:t>000㎡以上のもの</w:t>
            </w:r>
          </w:p>
        </w:tc>
      </w:tr>
      <w:tr w:rsidR="00E7521E" w:rsidRPr="000157B9" w:rsidTr="006610F8">
        <w:trPr>
          <w:jc w:val="center"/>
        </w:trPr>
        <w:tc>
          <w:tcPr>
            <w:tcW w:w="863" w:type="dxa"/>
            <w:vMerge w:val="restart"/>
            <w:shd w:val="clear" w:color="auto" w:fill="FFE599" w:themeFill="accent4" w:themeFillTint="66"/>
            <w:vAlign w:val="center"/>
          </w:tcPr>
          <w:p w:rsidR="00E7521E" w:rsidRPr="000157B9" w:rsidRDefault="00E7521E" w:rsidP="006610F8">
            <w:pPr>
              <w:pStyle w:val="a9"/>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cs="ＭＳt..畴." w:hint="eastAsia"/>
                <w:color w:val="000000"/>
                <w:kern w:val="0"/>
                <w:sz w:val="21"/>
                <w:szCs w:val="24"/>
              </w:rPr>
              <w:t>医療</w:t>
            </w:r>
          </w:p>
        </w:tc>
        <w:tc>
          <w:tcPr>
            <w:tcW w:w="2436" w:type="dxa"/>
            <w:shd w:val="clear" w:color="auto" w:fill="FFF2CC" w:themeFill="accent4" w:themeFillTint="33"/>
            <w:vAlign w:val="center"/>
          </w:tcPr>
          <w:p w:rsidR="00E7521E" w:rsidRPr="000157B9" w:rsidRDefault="00E7521E" w:rsidP="006610F8">
            <w:pPr>
              <w:pStyle w:val="a9"/>
              <w:ind w:leftChars="0" w:left="0" w:firstLineChars="0" w:firstLine="0"/>
              <w:rPr>
                <w:rFonts w:ascii="HG丸ｺﾞｼｯｸM-PRO" w:eastAsia="HG丸ｺﾞｼｯｸM-PRO" w:hAnsi="HG丸ｺﾞｼｯｸM-PRO"/>
                <w:sz w:val="21"/>
                <w:szCs w:val="24"/>
              </w:rPr>
            </w:pPr>
            <w:r w:rsidRPr="000157B9">
              <w:rPr>
                <w:rFonts w:ascii="HG丸ｺﾞｼｯｸM-PRO" w:eastAsia="HG丸ｺﾞｼｯｸM-PRO" w:hAnsi="HG丸ｺﾞｼｯｸM-PRO" w:cs="ＭＳt..畴." w:hint="eastAsia"/>
                <w:color w:val="000000"/>
                <w:kern w:val="0"/>
                <w:sz w:val="21"/>
                <w:szCs w:val="24"/>
              </w:rPr>
              <w:t>病院</w:t>
            </w:r>
          </w:p>
        </w:tc>
        <w:tc>
          <w:tcPr>
            <w:tcW w:w="6088" w:type="dxa"/>
            <w:shd w:val="clear" w:color="auto" w:fill="auto"/>
            <w:vAlign w:val="center"/>
          </w:tcPr>
          <w:p w:rsidR="00E7521E" w:rsidRPr="000157B9" w:rsidRDefault="00E7521E" w:rsidP="006610F8">
            <w:pPr>
              <w:pStyle w:val="a9"/>
              <w:spacing w:after="72"/>
              <w:ind w:leftChars="0" w:left="210" w:hanging="210"/>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・医療法第１条の５に規定する病院（ただし、第二次救急医療機関、第三次救急医療機関を除く）</w:t>
            </w:r>
          </w:p>
        </w:tc>
      </w:tr>
      <w:tr w:rsidR="00E7521E" w:rsidRPr="000157B9" w:rsidTr="006610F8">
        <w:trPr>
          <w:jc w:val="center"/>
        </w:trPr>
        <w:tc>
          <w:tcPr>
            <w:tcW w:w="863" w:type="dxa"/>
            <w:vMerge/>
            <w:shd w:val="clear" w:color="auto" w:fill="FFE599" w:themeFill="accent4" w:themeFillTint="66"/>
            <w:vAlign w:val="center"/>
          </w:tcPr>
          <w:p w:rsidR="00E7521E" w:rsidRPr="000157B9" w:rsidRDefault="00E7521E" w:rsidP="006610F8">
            <w:pPr>
              <w:pStyle w:val="a9"/>
              <w:ind w:leftChars="0" w:left="0" w:firstLineChars="0" w:firstLine="0"/>
              <w:jc w:val="center"/>
              <w:rPr>
                <w:rFonts w:ascii="HG丸ｺﾞｼｯｸM-PRO" w:eastAsia="HG丸ｺﾞｼｯｸM-PRO" w:hAnsi="HG丸ｺﾞｼｯｸM-PRO"/>
                <w:sz w:val="21"/>
                <w:szCs w:val="24"/>
              </w:rPr>
            </w:pPr>
          </w:p>
        </w:tc>
        <w:tc>
          <w:tcPr>
            <w:tcW w:w="2436" w:type="dxa"/>
            <w:shd w:val="clear" w:color="auto" w:fill="FFF2CC" w:themeFill="accent4" w:themeFillTint="33"/>
            <w:vAlign w:val="center"/>
          </w:tcPr>
          <w:p w:rsidR="00E7521E" w:rsidRPr="000157B9" w:rsidRDefault="00E7521E" w:rsidP="006610F8">
            <w:pPr>
              <w:pStyle w:val="a9"/>
              <w:ind w:leftChars="0" w:left="0" w:firstLineChars="0" w:firstLine="0"/>
              <w:rPr>
                <w:rFonts w:ascii="HG丸ｺﾞｼｯｸM-PRO" w:eastAsia="HG丸ｺﾞｼｯｸM-PRO" w:hAnsi="HG丸ｺﾞｼｯｸM-PRO"/>
                <w:sz w:val="21"/>
                <w:szCs w:val="24"/>
              </w:rPr>
            </w:pPr>
            <w:r w:rsidRPr="000157B9">
              <w:rPr>
                <w:rFonts w:ascii="HG丸ｺﾞｼｯｸM-PRO" w:eastAsia="HG丸ｺﾞｼｯｸM-PRO" w:hAnsi="HG丸ｺﾞｼｯｸM-PRO" w:cs="ＭＳt..畴." w:hint="eastAsia"/>
                <w:color w:val="000000"/>
                <w:kern w:val="0"/>
                <w:sz w:val="21"/>
                <w:szCs w:val="24"/>
              </w:rPr>
              <w:t>一般診療所(内科)</w:t>
            </w:r>
          </w:p>
        </w:tc>
        <w:tc>
          <w:tcPr>
            <w:tcW w:w="6088" w:type="dxa"/>
            <w:shd w:val="clear" w:color="auto" w:fill="auto"/>
            <w:vAlign w:val="center"/>
          </w:tcPr>
          <w:p w:rsidR="00E7521E" w:rsidRPr="000157B9" w:rsidRDefault="00E7521E" w:rsidP="006610F8">
            <w:pPr>
              <w:pStyle w:val="a9"/>
              <w:spacing w:after="72"/>
              <w:ind w:leftChars="0" w:left="210" w:hanging="210"/>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・医療法第１条の５第２項に規定する「診療所」のうち、診療科目に内科を有する施設</w:t>
            </w:r>
          </w:p>
        </w:tc>
      </w:tr>
      <w:tr w:rsidR="00E7521E" w:rsidRPr="000157B9" w:rsidTr="006610F8">
        <w:trPr>
          <w:jc w:val="center"/>
        </w:trPr>
        <w:tc>
          <w:tcPr>
            <w:tcW w:w="863" w:type="dxa"/>
            <w:vMerge w:val="restart"/>
            <w:shd w:val="clear" w:color="auto" w:fill="FFE599" w:themeFill="accent4" w:themeFillTint="66"/>
            <w:vAlign w:val="center"/>
          </w:tcPr>
          <w:p w:rsidR="00E7521E" w:rsidRPr="000157B9" w:rsidRDefault="00E7521E" w:rsidP="006610F8">
            <w:pPr>
              <w:pStyle w:val="a9"/>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cs="ＭＳt..畴." w:hint="eastAsia"/>
                <w:color w:val="000000"/>
                <w:kern w:val="0"/>
                <w:sz w:val="21"/>
                <w:szCs w:val="24"/>
              </w:rPr>
              <w:t>福祉</w:t>
            </w:r>
          </w:p>
        </w:tc>
        <w:tc>
          <w:tcPr>
            <w:tcW w:w="2436" w:type="dxa"/>
            <w:shd w:val="clear" w:color="auto" w:fill="FFF2CC" w:themeFill="accent4" w:themeFillTint="33"/>
            <w:vAlign w:val="center"/>
          </w:tcPr>
          <w:p w:rsidR="00E7521E" w:rsidRPr="000157B9" w:rsidRDefault="00E7521E" w:rsidP="006610F8">
            <w:pPr>
              <w:pStyle w:val="a9"/>
              <w:ind w:leftChars="0" w:left="0" w:firstLineChars="0" w:firstLine="0"/>
              <w:rPr>
                <w:rFonts w:ascii="HG丸ｺﾞｼｯｸM-PRO" w:eastAsia="HG丸ｺﾞｼｯｸM-PRO" w:hAnsi="HG丸ｺﾞｼｯｸM-PRO"/>
                <w:sz w:val="21"/>
                <w:szCs w:val="24"/>
              </w:rPr>
            </w:pPr>
            <w:r w:rsidRPr="000157B9">
              <w:rPr>
                <w:rFonts w:ascii="HG丸ｺﾞｼｯｸM-PRO" w:eastAsia="HG丸ｺﾞｼｯｸM-PRO" w:hAnsi="HG丸ｺﾞｼｯｸM-PRO" w:cs="ＭＳt..畴." w:hint="eastAsia"/>
                <w:color w:val="000000"/>
                <w:kern w:val="0"/>
                <w:sz w:val="21"/>
                <w:szCs w:val="24"/>
              </w:rPr>
              <w:t>地域包括支援センター</w:t>
            </w:r>
          </w:p>
        </w:tc>
        <w:tc>
          <w:tcPr>
            <w:tcW w:w="6088" w:type="dxa"/>
            <w:shd w:val="clear" w:color="auto" w:fill="auto"/>
            <w:vAlign w:val="center"/>
          </w:tcPr>
          <w:p w:rsidR="00E7521E" w:rsidRPr="000157B9" w:rsidRDefault="00E7521E" w:rsidP="006610F8">
            <w:pPr>
              <w:pStyle w:val="a9"/>
              <w:spacing w:after="72"/>
              <w:ind w:leftChars="0" w:left="0" w:firstLineChars="0" w:firstLine="0"/>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・介護保険法第</w:t>
            </w:r>
            <w:r w:rsidRPr="000157B9">
              <w:rPr>
                <w:rFonts w:ascii="HG丸ｺﾞｼｯｸM-PRO" w:eastAsia="HG丸ｺﾞｼｯｸM-PRO" w:hAnsi="HG丸ｺﾞｼｯｸM-PRO"/>
                <w:sz w:val="21"/>
                <w:szCs w:val="24"/>
              </w:rPr>
              <w:t>115条の46第</w:t>
            </w:r>
            <w:r w:rsidRPr="000157B9">
              <w:rPr>
                <w:rFonts w:ascii="HG丸ｺﾞｼｯｸM-PRO" w:eastAsia="HG丸ｺﾞｼｯｸM-PRO" w:hAnsi="HG丸ｺﾞｼｯｸM-PRO" w:hint="eastAsia"/>
                <w:sz w:val="21"/>
                <w:szCs w:val="24"/>
              </w:rPr>
              <w:t>１</w:t>
            </w:r>
            <w:r w:rsidRPr="000157B9">
              <w:rPr>
                <w:rFonts w:ascii="HG丸ｺﾞｼｯｸM-PRO" w:eastAsia="HG丸ｺﾞｼｯｸM-PRO" w:hAnsi="HG丸ｺﾞｼｯｸM-PRO"/>
                <w:sz w:val="21"/>
                <w:szCs w:val="24"/>
              </w:rPr>
              <w:t>項に規定する施設</w:t>
            </w:r>
          </w:p>
        </w:tc>
      </w:tr>
      <w:tr w:rsidR="00E7521E" w:rsidRPr="000157B9" w:rsidTr="006610F8">
        <w:trPr>
          <w:jc w:val="center"/>
        </w:trPr>
        <w:tc>
          <w:tcPr>
            <w:tcW w:w="863" w:type="dxa"/>
            <w:vMerge/>
            <w:shd w:val="clear" w:color="auto" w:fill="FFE599" w:themeFill="accent4" w:themeFillTint="66"/>
            <w:vAlign w:val="center"/>
          </w:tcPr>
          <w:p w:rsidR="00E7521E" w:rsidRPr="000157B9" w:rsidRDefault="00E7521E" w:rsidP="006610F8">
            <w:pPr>
              <w:pStyle w:val="a9"/>
              <w:ind w:leftChars="0" w:left="0" w:firstLineChars="0" w:firstLine="0"/>
              <w:jc w:val="center"/>
              <w:rPr>
                <w:rFonts w:ascii="HG丸ｺﾞｼｯｸM-PRO" w:eastAsia="HG丸ｺﾞｼｯｸM-PRO" w:hAnsi="HG丸ｺﾞｼｯｸM-PRO"/>
                <w:sz w:val="21"/>
                <w:szCs w:val="24"/>
              </w:rPr>
            </w:pPr>
          </w:p>
        </w:tc>
        <w:tc>
          <w:tcPr>
            <w:tcW w:w="2436" w:type="dxa"/>
            <w:shd w:val="clear" w:color="auto" w:fill="FFF2CC" w:themeFill="accent4" w:themeFillTint="33"/>
            <w:vAlign w:val="center"/>
          </w:tcPr>
          <w:p w:rsidR="00E7521E" w:rsidRPr="000157B9" w:rsidRDefault="00E7521E" w:rsidP="006610F8">
            <w:pPr>
              <w:pStyle w:val="a9"/>
              <w:ind w:leftChars="0" w:left="0" w:firstLineChars="0" w:firstLine="0"/>
              <w:rPr>
                <w:rFonts w:ascii="HG丸ｺﾞｼｯｸM-PRO" w:eastAsia="HG丸ｺﾞｼｯｸM-PRO" w:hAnsi="HG丸ｺﾞｼｯｸM-PRO"/>
                <w:sz w:val="21"/>
                <w:szCs w:val="24"/>
              </w:rPr>
            </w:pPr>
            <w:r w:rsidRPr="000157B9">
              <w:rPr>
                <w:rFonts w:ascii="HG丸ｺﾞｼｯｸM-PRO" w:eastAsia="HG丸ｺﾞｼｯｸM-PRO" w:hAnsi="HG丸ｺﾞｼｯｸM-PRO" w:cs="ＭＳt..畴." w:hint="eastAsia"/>
                <w:color w:val="000000"/>
                <w:kern w:val="0"/>
                <w:sz w:val="21"/>
                <w:szCs w:val="24"/>
              </w:rPr>
              <w:t>障がい福祉サービス施設</w:t>
            </w:r>
          </w:p>
        </w:tc>
        <w:tc>
          <w:tcPr>
            <w:tcW w:w="6088" w:type="dxa"/>
            <w:shd w:val="clear" w:color="auto" w:fill="auto"/>
            <w:vAlign w:val="center"/>
          </w:tcPr>
          <w:p w:rsidR="00E7521E" w:rsidRPr="000157B9" w:rsidRDefault="00E7521E" w:rsidP="006610F8">
            <w:pPr>
              <w:pStyle w:val="a9"/>
              <w:widowControl w:val="0"/>
              <w:spacing w:after="72"/>
              <w:ind w:leftChars="0" w:left="210" w:hanging="210"/>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・障がい者の日常生活及び社会生活を総合的に支援するための法律第５</w:t>
            </w:r>
            <w:r w:rsidRPr="000157B9">
              <w:rPr>
                <w:rFonts w:ascii="HG丸ｺﾞｼｯｸM-PRO" w:eastAsia="HG丸ｺﾞｼｯｸM-PRO" w:hAnsi="HG丸ｺﾞｼｯｸM-PRO"/>
                <w:sz w:val="21"/>
                <w:szCs w:val="24"/>
              </w:rPr>
              <w:t>条第</w:t>
            </w:r>
            <w:r w:rsidRPr="000157B9">
              <w:rPr>
                <w:rFonts w:ascii="HG丸ｺﾞｼｯｸM-PRO" w:eastAsia="HG丸ｺﾞｼｯｸM-PRO" w:hAnsi="HG丸ｺﾞｼｯｸM-PRO" w:hint="eastAsia"/>
                <w:sz w:val="21"/>
                <w:szCs w:val="24"/>
              </w:rPr>
              <w:t>18</w:t>
            </w:r>
            <w:r w:rsidRPr="000157B9">
              <w:rPr>
                <w:rFonts w:ascii="HG丸ｺﾞｼｯｸM-PRO" w:eastAsia="HG丸ｺﾞｼｯｸM-PRO" w:hAnsi="HG丸ｺﾞｼｯｸM-PRO"/>
                <w:sz w:val="21"/>
                <w:szCs w:val="24"/>
              </w:rPr>
              <w:t>項に規定する一般相談支援事業または特定相談支援事業を行う施設</w:t>
            </w:r>
          </w:p>
          <w:p w:rsidR="00E7521E" w:rsidRPr="000157B9" w:rsidRDefault="00E7521E" w:rsidP="006610F8">
            <w:pPr>
              <w:pStyle w:val="a9"/>
              <w:spacing w:after="72"/>
              <w:ind w:leftChars="0" w:left="210" w:hanging="210"/>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・児童福祉法第６条の２の２第７項に規定する障害児相談支援事業を行う施設</w:t>
            </w:r>
          </w:p>
        </w:tc>
      </w:tr>
      <w:tr w:rsidR="00E7521E" w:rsidRPr="000157B9" w:rsidTr="006610F8">
        <w:trPr>
          <w:jc w:val="center"/>
        </w:trPr>
        <w:tc>
          <w:tcPr>
            <w:tcW w:w="863" w:type="dxa"/>
            <w:vMerge w:val="restart"/>
            <w:shd w:val="clear" w:color="auto" w:fill="FFE599" w:themeFill="accent4" w:themeFillTint="66"/>
            <w:vAlign w:val="center"/>
          </w:tcPr>
          <w:p w:rsidR="00E7521E" w:rsidRPr="000157B9" w:rsidRDefault="00E7521E" w:rsidP="006610F8">
            <w:pPr>
              <w:pStyle w:val="a9"/>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cs="ＭＳt..畴." w:hint="eastAsia"/>
                <w:color w:val="000000"/>
                <w:kern w:val="0"/>
                <w:sz w:val="21"/>
                <w:szCs w:val="24"/>
              </w:rPr>
              <w:t>子育て</w:t>
            </w:r>
          </w:p>
        </w:tc>
        <w:tc>
          <w:tcPr>
            <w:tcW w:w="2436" w:type="dxa"/>
            <w:shd w:val="clear" w:color="auto" w:fill="FFF2CC" w:themeFill="accent4" w:themeFillTint="33"/>
            <w:vAlign w:val="center"/>
          </w:tcPr>
          <w:p w:rsidR="00E7521E" w:rsidRPr="000157B9" w:rsidRDefault="00E7521E" w:rsidP="006610F8">
            <w:pPr>
              <w:pStyle w:val="a9"/>
              <w:ind w:leftChars="0" w:left="0" w:firstLineChars="0" w:firstLine="0"/>
              <w:rPr>
                <w:rFonts w:ascii="HG丸ｺﾞｼｯｸM-PRO" w:eastAsia="HG丸ｺﾞｼｯｸM-PRO" w:hAnsi="HG丸ｺﾞｼｯｸM-PRO"/>
                <w:sz w:val="21"/>
                <w:szCs w:val="24"/>
              </w:rPr>
            </w:pPr>
            <w:r w:rsidRPr="000157B9">
              <w:rPr>
                <w:rFonts w:ascii="HG丸ｺﾞｼｯｸM-PRO" w:eastAsia="HG丸ｺﾞｼｯｸM-PRO" w:hAnsi="HG丸ｺﾞｼｯｸM-PRO" w:cs="ＭＳt..畴." w:hint="eastAsia"/>
                <w:color w:val="000000"/>
                <w:kern w:val="0"/>
                <w:sz w:val="21"/>
                <w:szCs w:val="24"/>
              </w:rPr>
              <w:t>保育所・幼稚園・</w:t>
            </w:r>
            <w:r w:rsidRPr="000157B9">
              <w:rPr>
                <w:rFonts w:ascii="HG丸ｺﾞｼｯｸM-PRO" w:eastAsia="HG丸ｺﾞｼｯｸM-PRO" w:hAnsi="HG丸ｺﾞｼｯｸM-PRO" w:cs="ＭＳt..畴."/>
                <w:color w:val="000000"/>
                <w:kern w:val="0"/>
                <w:sz w:val="21"/>
                <w:szCs w:val="24"/>
              </w:rPr>
              <w:br/>
            </w:r>
            <w:r w:rsidRPr="000157B9">
              <w:rPr>
                <w:rFonts w:ascii="HG丸ｺﾞｼｯｸM-PRO" w:eastAsia="HG丸ｺﾞｼｯｸM-PRO" w:hAnsi="HG丸ｺﾞｼｯｸM-PRO" w:cs="ＭＳt..畴." w:hint="eastAsia"/>
                <w:color w:val="000000"/>
                <w:kern w:val="0"/>
                <w:sz w:val="21"/>
                <w:szCs w:val="24"/>
              </w:rPr>
              <w:t>認定こども園</w:t>
            </w:r>
          </w:p>
        </w:tc>
        <w:tc>
          <w:tcPr>
            <w:tcW w:w="6088" w:type="dxa"/>
            <w:shd w:val="clear" w:color="auto" w:fill="auto"/>
            <w:vAlign w:val="center"/>
          </w:tcPr>
          <w:p w:rsidR="00E7521E" w:rsidRPr="000157B9" w:rsidRDefault="00E7521E" w:rsidP="006610F8">
            <w:pPr>
              <w:pStyle w:val="a9"/>
              <w:widowControl w:val="0"/>
              <w:spacing w:after="72"/>
              <w:ind w:leftChars="0" w:left="0" w:firstLineChars="0" w:firstLine="0"/>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・学校教育法第１</w:t>
            </w:r>
            <w:r w:rsidRPr="000157B9">
              <w:rPr>
                <w:rFonts w:ascii="HG丸ｺﾞｼｯｸM-PRO" w:eastAsia="HG丸ｺﾞｼｯｸM-PRO" w:hAnsi="HG丸ｺﾞｼｯｸM-PRO"/>
                <w:sz w:val="21"/>
                <w:szCs w:val="24"/>
              </w:rPr>
              <w:t>条に規定する幼稚園</w:t>
            </w:r>
          </w:p>
          <w:p w:rsidR="00E7521E" w:rsidRPr="000157B9" w:rsidRDefault="00E7521E" w:rsidP="006610F8">
            <w:pPr>
              <w:pStyle w:val="a9"/>
              <w:widowControl w:val="0"/>
              <w:spacing w:after="72"/>
              <w:ind w:leftChars="0" w:left="0" w:firstLineChars="0" w:firstLine="0"/>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・児童福祉法第７</w:t>
            </w:r>
            <w:r w:rsidRPr="000157B9">
              <w:rPr>
                <w:rFonts w:ascii="HG丸ｺﾞｼｯｸM-PRO" w:eastAsia="HG丸ｺﾞｼｯｸM-PRO" w:hAnsi="HG丸ｺﾞｼｯｸM-PRO"/>
                <w:sz w:val="21"/>
                <w:szCs w:val="24"/>
              </w:rPr>
              <w:t>条第</w:t>
            </w:r>
            <w:r w:rsidRPr="000157B9">
              <w:rPr>
                <w:rFonts w:ascii="HG丸ｺﾞｼｯｸM-PRO" w:eastAsia="HG丸ｺﾞｼｯｸM-PRO" w:hAnsi="HG丸ｺﾞｼｯｸM-PRO" w:hint="eastAsia"/>
                <w:sz w:val="21"/>
                <w:szCs w:val="24"/>
              </w:rPr>
              <w:t>１</w:t>
            </w:r>
            <w:r w:rsidRPr="000157B9">
              <w:rPr>
                <w:rFonts w:ascii="HG丸ｺﾞｼｯｸM-PRO" w:eastAsia="HG丸ｺﾞｼｯｸM-PRO" w:hAnsi="HG丸ｺﾞｼｯｸM-PRO"/>
                <w:sz w:val="21"/>
                <w:szCs w:val="24"/>
              </w:rPr>
              <w:t>項に規定する保育園</w:t>
            </w:r>
          </w:p>
          <w:p w:rsidR="00E7521E" w:rsidRPr="000157B9" w:rsidRDefault="00E7521E" w:rsidP="006610F8">
            <w:pPr>
              <w:pStyle w:val="a9"/>
              <w:spacing w:after="72"/>
              <w:ind w:leftChars="0" w:left="210" w:hanging="210"/>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・就学前の子どもに関する教育、保育等の総合的な提供の推進に関する法律第２</w:t>
            </w:r>
            <w:r w:rsidRPr="000157B9">
              <w:rPr>
                <w:rFonts w:ascii="HG丸ｺﾞｼｯｸM-PRO" w:eastAsia="HG丸ｺﾞｼｯｸM-PRO" w:hAnsi="HG丸ｺﾞｼｯｸM-PRO"/>
                <w:sz w:val="21"/>
                <w:szCs w:val="24"/>
              </w:rPr>
              <w:t>条第</w:t>
            </w:r>
            <w:r w:rsidRPr="000157B9">
              <w:rPr>
                <w:rFonts w:ascii="HG丸ｺﾞｼｯｸM-PRO" w:eastAsia="HG丸ｺﾞｼｯｸM-PRO" w:hAnsi="HG丸ｺﾞｼｯｸM-PRO" w:hint="eastAsia"/>
                <w:sz w:val="21"/>
                <w:szCs w:val="24"/>
              </w:rPr>
              <w:t>６</w:t>
            </w:r>
            <w:r w:rsidRPr="000157B9">
              <w:rPr>
                <w:rFonts w:ascii="HG丸ｺﾞｼｯｸM-PRO" w:eastAsia="HG丸ｺﾞｼｯｸM-PRO" w:hAnsi="HG丸ｺﾞｼｯｸM-PRO"/>
                <w:sz w:val="21"/>
                <w:szCs w:val="24"/>
              </w:rPr>
              <w:t>項に規定する認定こども園</w:t>
            </w:r>
          </w:p>
        </w:tc>
      </w:tr>
      <w:tr w:rsidR="00E7521E" w:rsidRPr="000157B9" w:rsidTr="006610F8">
        <w:trPr>
          <w:jc w:val="center"/>
        </w:trPr>
        <w:tc>
          <w:tcPr>
            <w:tcW w:w="863" w:type="dxa"/>
            <w:vMerge/>
            <w:shd w:val="clear" w:color="auto" w:fill="FFE599" w:themeFill="accent4" w:themeFillTint="66"/>
            <w:vAlign w:val="center"/>
          </w:tcPr>
          <w:p w:rsidR="00E7521E" w:rsidRPr="000157B9" w:rsidRDefault="00E7521E" w:rsidP="006610F8">
            <w:pPr>
              <w:pStyle w:val="a9"/>
              <w:ind w:leftChars="0" w:left="0" w:firstLineChars="0" w:firstLine="0"/>
              <w:jc w:val="center"/>
              <w:rPr>
                <w:rFonts w:ascii="HG丸ｺﾞｼｯｸM-PRO" w:eastAsia="HG丸ｺﾞｼｯｸM-PRO" w:hAnsi="HG丸ｺﾞｼｯｸM-PRO"/>
                <w:sz w:val="21"/>
                <w:szCs w:val="24"/>
              </w:rPr>
            </w:pPr>
          </w:p>
        </w:tc>
        <w:tc>
          <w:tcPr>
            <w:tcW w:w="2436" w:type="dxa"/>
            <w:shd w:val="clear" w:color="auto" w:fill="FFF2CC" w:themeFill="accent4" w:themeFillTint="33"/>
            <w:vAlign w:val="center"/>
          </w:tcPr>
          <w:p w:rsidR="00E7521E" w:rsidRPr="000157B9" w:rsidRDefault="00E7521E" w:rsidP="006610F8">
            <w:pPr>
              <w:pStyle w:val="a9"/>
              <w:ind w:leftChars="0" w:left="0" w:firstLineChars="0" w:firstLine="0"/>
              <w:rPr>
                <w:rFonts w:ascii="HG丸ｺﾞｼｯｸM-PRO" w:eastAsia="HG丸ｺﾞｼｯｸM-PRO" w:hAnsi="HG丸ｺﾞｼｯｸM-PRO"/>
                <w:sz w:val="21"/>
                <w:szCs w:val="24"/>
              </w:rPr>
            </w:pPr>
            <w:r w:rsidRPr="000157B9">
              <w:rPr>
                <w:rFonts w:ascii="HG丸ｺﾞｼｯｸM-PRO" w:eastAsia="HG丸ｺﾞｼｯｸM-PRO" w:hAnsi="HG丸ｺﾞｼｯｸM-PRO" w:cs="ＭＳt..畴." w:hint="eastAsia"/>
                <w:color w:val="000000"/>
                <w:kern w:val="0"/>
                <w:sz w:val="21"/>
                <w:szCs w:val="24"/>
              </w:rPr>
              <w:t>子育て支援センター</w:t>
            </w:r>
          </w:p>
        </w:tc>
        <w:tc>
          <w:tcPr>
            <w:tcW w:w="6088" w:type="dxa"/>
            <w:shd w:val="clear" w:color="auto" w:fill="auto"/>
            <w:vAlign w:val="center"/>
          </w:tcPr>
          <w:p w:rsidR="00E7521E" w:rsidRPr="000157B9" w:rsidRDefault="00E7521E" w:rsidP="006610F8">
            <w:pPr>
              <w:pStyle w:val="a9"/>
              <w:spacing w:after="72"/>
              <w:ind w:leftChars="0" w:left="210" w:hanging="210"/>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・児童福祉法第６</w:t>
            </w:r>
            <w:r w:rsidRPr="000157B9">
              <w:rPr>
                <w:rFonts w:ascii="HG丸ｺﾞｼｯｸM-PRO" w:eastAsia="HG丸ｺﾞｼｯｸM-PRO" w:hAnsi="HG丸ｺﾞｼｯｸM-PRO"/>
                <w:sz w:val="21"/>
                <w:szCs w:val="24"/>
              </w:rPr>
              <w:t>条の</w:t>
            </w:r>
            <w:r w:rsidRPr="000157B9">
              <w:rPr>
                <w:rFonts w:ascii="HG丸ｺﾞｼｯｸM-PRO" w:eastAsia="HG丸ｺﾞｼｯｸM-PRO" w:hAnsi="HG丸ｺﾞｼｯｸM-PRO" w:hint="eastAsia"/>
                <w:sz w:val="21"/>
                <w:szCs w:val="24"/>
              </w:rPr>
              <w:t>３</w:t>
            </w:r>
            <w:r w:rsidRPr="000157B9">
              <w:rPr>
                <w:rFonts w:ascii="HG丸ｺﾞｼｯｸM-PRO" w:eastAsia="HG丸ｺﾞｼｯｸM-PRO" w:hAnsi="HG丸ｺﾞｼｯｸM-PRO"/>
                <w:sz w:val="21"/>
                <w:szCs w:val="24"/>
              </w:rPr>
              <w:t>第</w:t>
            </w:r>
            <w:r w:rsidRPr="000157B9">
              <w:rPr>
                <w:rFonts w:ascii="HG丸ｺﾞｼｯｸM-PRO" w:eastAsia="HG丸ｺﾞｼｯｸM-PRO" w:hAnsi="HG丸ｺﾞｼｯｸM-PRO" w:hint="eastAsia"/>
                <w:sz w:val="21"/>
                <w:szCs w:val="24"/>
              </w:rPr>
              <w:t>６</w:t>
            </w:r>
            <w:r w:rsidRPr="000157B9">
              <w:rPr>
                <w:rFonts w:ascii="HG丸ｺﾞｼｯｸM-PRO" w:eastAsia="HG丸ｺﾞｼｯｸM-PRO" w:hAnsi="HG丸ｺﾞｼｯｸM-PRO"/>
                <w:sz w:val="21"/>
                <w:szCs w:val="24"/>
              </w:rPr>
              <w:t>項に規定する子育てについての相談、情報の提供、助言その他援助を行う施設</w:t>
            </w:r>
          </w:p>
        </w:tc>
      </w:tr>
      <w:tr w:rsidR="00E7521E" w:rsidRPr="000157B9" w:rsidTr="006610F8">
        <w:trPr>
          <w:jc w:val="center"/>
        </w:trPr>
        <w:tc>
          <w:tcPr>
            <w:tcW w:w="863" w:type="dxa"/>
            <w:shd w:val="clear" w:color="auto" w:fill="FFE599" w:themeFill="accent4" w:themeFillTint="66"/>
            <w:vAlign w:val="center"/>
          </w:tcPr>
          <w:p w:rsidR="00E7521E" w:rsidRPr="000157B9" w:rsidRDefault="00E7521E" w:rsidP="006610F8">
            <w:pPr>
              <w:pStyle w:val="a9"/>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cs="ＭＳt..畴." w:hint="eastAsia"/>
                <w:color w:val="000000"/>
                <w:kern w:val="0"/>
                <w:sz w:val="21"/>
                <w:szCs w:val="24"/>
              </w:rPr>
              <w:t>金融</w:t>
            </w:r>
          </w:p>
        </w:tc>
        <w:tc>
          <w:tcPr>
            <w:tcW w:w="2436" w:type="dxa"/>
            <w:shd w:val="clear" w:color="auto" w:fill="FFF2CC" w:themeFill="accent4" w:themeFillTint="33"/>
            <w:vAlign w:val="center"/>
          </w:tcPr>
          <w:p w:rsidR="00E7521E" w:rsidRPr="000157B9" w:rsidRDefault="00E7521E" w:rsidP="006610F8">
            <w:pPr>
              <w:pStyle w:val="a9"/>
              <w:ind w:leftChars="0" w:left="0" w:firstLineChars="0" w:firstLine="0"/>
              <w:rPr>
                <w:rFonts w:ascii="HG丸ｺﾞｼｯｸM-PRO" w:eastAsia="HG丸ｺﾞｼｯｸM-PRO" w:hAnsi="HG丸ｺﾞｼｯｸM-PRO"/>
                <w:sz w:val="21"/>
                <w:szCs w:val="24"/>
              </w:rPr>
            </w:pPr>
            <w:r w:rsidRPr="000157B9">
              <w:rPr>
                <w:rFonts w:ascii="HG丸ｺﾞｼｯｸM-PRO" w:eastAsia="HG丸ｺﾞｼｯｸM-PRO" w:hAnsi="HG丸ｺﾞｼｯｸM-PRO" w:cs="ＭＳt..畴." w:hint="eastAsia"/>
                <w:color w:val="000000"/>
                <w:kern w:val="0"/>
                <w:sz w:val="21"/>
                <w:szCs w:val="24"/>
              </w:rPr>
              <w:t>金融機関</w:t>
            </w:r>
          </w:p>
        </w:tc>
        <w:tc>
          <w:tcPr>
            <w:tcW w:w="6088" w:type="dxa"/>
            <w:shd w:val="clear" w:color="auto" w:fill="auto"/>
            <w:vAlign w:val="center"/>
          </w:tcPr>
          <w:p w:rsidR="00E7521E" w:rsidRPr="000157B9" w:rsidRDefault="00E7521E" w:rsidP="006610F8">
            <w:pPr>
              <w:pStyle w:val="a9"/>
              <w:widowControl w:val="0"/>
              <w:spacing w:after="72"/>
              <w:ind w:leftChars="0" w:left="0" w:firstLineChars="0" w:firstLine="0"/>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・銀行法第４</w:t>
            </w:r>
            <w:r w:rsidRPr="000157B9">
              <w:rPr>
                <w:rFonts w:ascii="HG丸ｺﾞｼｯｸM-PRO" w:eastAsia="HG丸ｺﾞｼｯｸM-PRO" w:hAnsi="HG丸ｺﾞｼｯｸM-PRO"/>
                <w:sz w:val="21"/>
                <w:szCs w:val="24"/>
              </w:rPr>
              <w:t>条に基づく免許を受けて銀行業を営む銀行</w:t>
            </w:r>
          </w:p>
          <w:p w:rsidR="00E7521E" w:rsidRPr="000157B9" w:rsidRDefault="00E7521E" w:rsidP="006610F8">
            <w:pPr>
              <w:pStyle w:val="a9"/>
              <w:widowControl w:val="0"/>
              <w:spacing w:after="72"/>
              <w:ind w:leftChars="0" w:left="210" w:hanging="210"/>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・信用金庫法第４</w:t>
            </w:r>
            <w:r w:rsidRPr="000157B9">
              <w:rPr>
                <w:rFonts w:ascii="HG丸ｺﾞｼｯｸM-PRO" w:eastAsia="HG丸ｺﾞｼｯｸM-PRO" w:hAnsi="HG丸ｺﾞｼｯｸM-PRO"/>
                <w:sz w:val="21"/>
                <w:szCs w:val="24"/>
              </w:rPr>
              <w:t>条に基づく免許を受けて金庫の事業を行う信用金庫</w:t>
            </w:r>
          </w:p>
          <w:p w:rsidR="00E7521E" w:rsidRPr="000157B9" w:rsidRDefault="00E7521E" w:rsidP="006610F8">
            <w:pPr>
              <w:pStyle w:val="a9"/>
              <w:spacing w:after="72"/>
              <w:ind w:leftChars="0" w:left="0" w:firstLineChars="0" w:firstLine="0"/>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・労働金庫法第６条に基づく免許を受けて事業を行う労働金庫</w:t>
            </w:r>
          </w:p>
        </w:tc>
      </w:tr>
      <w:tr w:rsidR="00E7521E" w:rsidRPr="000157B9" w:rsidTr="006610F8">
        <w:trPr>
          <w:jc w:val="center"/>
        </w:trPr>
        <w:tc>
          <w:tcPr>
            <w:tcW w:w="863" w:type="dxa"/>
            <w:shd w:val="clear" w:color="auto" w:fill="FFE599" w:themeFill="accent4" w:themeFillTint="66"/>
            <w:vAlign w:val="center"/>
          </w:tcPr>
          <w:p w:rsidR="00E7521E" w:rsidRPr="000157B9" w:rsidRDefault="00E7521E" w:rsidP="006610F8">
            <w:pPr>
              <w:pStyle w:val="a9"/>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cs="ＭＳt..畴." w:hint="eastAsia"/>
                <w:color w:val="000000"/>
                <w:kern w:val="0"/>
                <w:sz w:val="21"/>
                <w:szCs w:val="24"/>
              </w:rPr>
              <w:t>文化</w:t>
            </w:r>
          </w:p>
        </w:tc>
        <w:tc>
          <w:tcPr>
            <w:tcW w:w="2436" w:type="dxa"/>
            <w:shd w:val="clear" w:color="auto" w:fill="FFF2CC" w:themeFill="accent4" w:themeFillTint="33"/>
            <w:vAlign w:val="center"/>
          </w:tcPr>
          <w:p w:rsidR="00E7521E" w:rsidRPr="000157B9" w:rsidRDefault="00E7521E" w:rsidP="006610F8">
            <w:pPr>
              <w:pStyle w:val="a9"/>
              <w:ind w:leftChars="0" w:left="0" w:firstLineChars="0" w:firstLine="0"/>
              <w:rPr>
                <w:rFonts w:ascii="HG丸ｺﾞｼｯｸM-PRO" w:eastAsia="HG丸ｺﾞｼｯｸM-PRO" w:hAnsi="HG丸ｺﾞｼｯｸM-PRO" w:cs="ＭＳt..畴."/>
                <w:color w:val="000000"/>
                <w:kern w:val="0"/>
                <w:sz w:val="21"/>
                <w:szCs w:val="24"/>
              </w:rPr>
            </w:pPr>
            <w:r w:rsidRPr="000157B9">
              <w:rPr>
                <w:rFonts w:ascii="HG丸ｺﾞｼｯｸM-PRO" w:eastAsia="HG丸ｺﾞｼｯｸM-PRO" w:hAnsi="HG丸ｺﾞｼｯｸM-PRO" w:cs="ＭＳt..畴." w:hint="eastAsia"/>
                <w:color w:val="000000"/>
                <w:kern w:val="0"/>
                <w:sz w:val="21"/>
                <w:szCs w:val="24"/>
              </w:rPr>
              <w:t>文化施設、図書館、</w:t>
            </w:r>
            <w:r w:rsidRPr="000157B9">
              <w:rPr>
                <w:rFonts w:ascii="HG丸ｺﾞｼｯｸM-PRO" w:eastAsia="HG丸ｺﾞｼｯｸM-PRO" w:hAnsi="HG丸ｺﾞｼｯｸM-PRO" w:cs="ＭＳt..畴."/>
                <w:color w:val="000000"/>
                <w:kern w:val="0"/>
                <w:sz w:val="21"/>
                <w:szCs w:val="24"/>
              </w:rPr>
              <w:br/>
            </w:r>
            <w:r w:rsidRPr="000157B9">
              <w:rPr>
                <w:rFonts w:ascii="HG丸ｺﾞｼｯｸM-PRO" w:eastAsia="HG丸ｺﾞｼｯｸM-PRO" w:hAnsi="HG丸ｺﾞｼｯｸM-PRO" w:cs="ＭＳt..畴." w:hint="eastAsia"/>
                <w:color w:val="000000"/>
                <w:kern w:val="0"/>
                <w:sz w:val="21"/>
                <w:szCs w:val="24"/>
              </w:rPr>
              <w:t>美術館、博物館等に</w:t>
            </w:r>
            <w:r w:rsidRPr="000157B9">
              <w:rPr>
                <w:rFonts w:ascii="HG丸ｺﾞｼｯｸM-PRO" w:eastAsia="HG丸ｺﾞｼｯｸM-PRO" w:hAnsi="HG丸ｺﾞｼｯｸM-PRO" w:cs="ＭＳt..畴."/>
                <w:color w:val="000000"/>
                <w:kern w:val="0"/>
                <w:sz w:val="21"/>
                <w:szCs w:val="24"/>
              </w:rPr>
              <w:br/>
            </w:r>
            <w:r w:rsidRPr="000157B9">
              <w:rPr>
                <w:rFonts w:ascii="HG丸ｺﾞｼｯｸM-PRO" w:eastAsia="HG丸ｺﾞｼｯｸM-PRO" w:hAnsi="HG丸ｺﾞｼｯｸM-PRO" w:cs="ＭＳt..畴." w:hint="eastAsia"/>
                <w:color w:val="000000"/>
                <w:kern w:val="0"/>
                <w:sz w:val="21"/>
                <w:szCs w:val="24"/>
              </w:rPr>
              <w:t>相当する施設</w:t>
            </w:r>
          </w:p>
        </w:tc>
        <w:tc>
          <w:tcPr>
            <w:tcW w:w="6088" w:type="dxa"/>
            <w:shd w:val="clear" w:color="auto" w:fill="auto"/>
            <w:vAlign w:val="center"/>
          </w:tcPr>
          <w:p w:rsidR="00E7521E" w:rsidRPr="000157B9" w:rsidRDefault="00E7521E" w:rsidP="006610F8">
            <w:pPr>
              <w:pStyle w:val="a9"/>
              <w:widowControl w:val="0"/>
              <w:spacing w:after="72"/>
              <w:ind w:leftChars="0" w:left="210" w:hanging="210"/>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・市民の福祉を増進する目的をもった音楽、演劇、舞踏、映画など文化芸術事業のための設備を有する施設</w:t>
            </w:r>
          </w:p>
          <w:p w:rsidR="00E7521E" w:rsidRPr="000157B9" w:rsidRDefault="00E7521E" w:rsidP="006610F8">
            <w:pPr>
              <w:pStyle w:val="a9"/>
              <w:spacing w:after="72"/>
              <w:ind w:leftChars="0" w:left="0" w:firstLineChars="0" w:firstLine="0"/>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・図書館法第２条第１項に規定する図書館</w:t>
            </w:r>
          </w:p>
        </w:tc>
      </w:tr>
      <w:tr w:rsidR="00E7521E" w:rsidRPr="000157B9" w:rsidTr="006610F8">
        <w:trPr>
          <w:trHeight w:val="788"/>
          <w:jc w:val="center"/>
        </w:trPr>
        <w:tc>
          <w:tcPr>
            <w:tcW w:w="863" w:type="dxa"/>
            <w:shd w:val="clear" w:color="auto" w:fill="FFE599" w:themeFill="accent4" w:themeFillTint="66"/>
            <w:vAlign w:val="center"/>
          </w:tcPr>
          <w:p w:rsidR="00E7521E" w:rsidRPr="000157B9" w:rsidRDefault="00E7521E" w:rsidP="006610F8">
            <w:pPr>
              <w:pStyle w:val="a9"/>
              <w:ind w:leftChars="0" w:left="0" w:firstLineChars="0" w:firstLine="0"/>
              <w:jc w:val="center"/>
              <w:rPr>
                <w:rFonts w:ascii="HG丸ｺﾞｼｯｸM-PRO" w:eastAsia="HG丸ｺﾞｼｯｸM-PRO" w:hAnsi="HG丸ｺﾞｼｯｸM-PRO"/>
                <w:sz w:val="21"/>
                <w:szCs w:val="24"/>
              </w:rPr>
            </w:pPr>
            <w:r w:rsidRPr="000157B9">
              <w:rPr>
                <w:rFonts w:ascii="HG丸ｺﾞｼｯｸM-PRO" w:eastAsia="HG丸ｺﾞｼｯｸM-PRO" w:hAnsi="HG丸ｺﾞｼｯｸM-PRO" w:cs="ＭＳt..畴." w:hint="eastAsia"/>
                <w:color w:val="000000"/>
                <w:kern w:val="0"/>
                <w:sz w:val="21"/>
                <w:szCs w:val="24"/>
              </w:rPr>
              <w:t>行政</w:t>
            </w:r>
          </w:p>
        </w:tc>
        <w:tc>
          <w:tcPr>
            <w:tcW w:w="2436" w:type="dxa"/>
            <w:shd w:val="clear" w:color="auto" w:fill="FFF2CC" w:themeFill="accent4" w:themeFillTint="33"/>
            <w:vAlign w:val="center"/>
          </w:tcPr>
          <w:p w:rsidR="00E7521E" w:rsidRPr="000157B9" w:rsidRDefault="00E7521E" w:rsidP="006610F8">
            <w:pPr>
              <w:pStyle w:val="a9"/>
              <w:ind w:leftChars="0" w:left="0" w:firstLineChars="0" w:firstLine="0"/>
              <w:rPr>
                <w:rFonts w:ascii="HG丸ｺﾞｼｯｸM-PRO" w:eastAsia="HG丸ｺﾞｼｯｸM-PRO" w:hAnsi="HG丸ｺﾞｼｯｸM-PRO"/>
                <w:sz w:val="21"/>
                <w:szCs w:val="24"/>
              </w:rPr>
            </w:pPr>
            <w:r w:rsidRPr="000157B9">
              <w:rPr>
                <w:rFonts w:ascii="HG丸ｺﾞｼｯｸM-PRO" w:eastAsia="HG丸ｺﾞｼｯｸM-PRO" w:hAnsi="HG丸ｺﾞｼｯｸM-PRO" w:cs="ＭＳt..畴." w:hint="eastAsia"/>
                <w:color w:val="000000"/>
                <w:kern w:val="0"/>
                <w:sz w:val="21"/>
                <w:szCs w:val="24"/>
              </w:rPr>
              <w:t>本庁舎・支所</w:t>
            </w:r>
          </w:p>
        </w:tc>
        <w:tc>
          <w:tcPr>
            <w:tcW w:w="6088" w:type="dxa"/>
            <w:shd w:val="clear" w:color="auto" w:fill="auto"/>
            <w:vAlign w:val="center"/>
          </w:tcPr>
          <w:p w:rsidR="00E7521E" w:rsidRPr="000157B9" w:rsidRDefault="00E7521E" w:rsidP="006610F8">
            <w:pPr>
              <w:pStyle w:val="a9"/>
              <w:spacing w:after="72"/>
              <w:ind w:leftChars="0" w:left="0" w:firstLineChars="0" w:firstLine="0"/>
              <w:rPr>
                <w:rFonts w:ascii="HG丸ｺﾞｼｯｸM-PRO" w:eastAsia="HG丸ｺﾞｼｯｸM-PRO" w:hAnsi="HG丸ｺﾞｼｯｸM-PRO"/>
                <w:sz w:val="21"/>
                <w:szCs w:val="24"/>
              </w:rPr>
            </w:pPr>
            <w:r w:rsidRPr="000157B9">
              <w:rPr>
                <w:rFonts w:ascii="HG丸ｺﾞｼｯｸM-PRO" w:eastAsia="HG丸ｺﾞｼｯｸM-PRO" w:hAnsi="HG丸ｺﾞｼｯｸM-PRO" w:hint="eastAsia"/>
                <w:sz w:val="21"/>
                <w:szCs w:val="24"/>
              </w:rPr>
              <w:t>・地方自治法第４条第１項の規定により条例で定められた施設</w:t>
            </w:r>
          </w:p>
        </w:tc>
      </w:tr>
    </w:tbl>
    <w:p w:rsidR="00E7521E" w:rsidRPr="00624E31" w:rsidRDefault="00E7521E" w:rsidP="00E7521E">
      <w:pPr>
        <w:rPr>
          <w:rFonts w:ascii="HG丸ｺﾞｼｯｸM-PRO" w:eastAsia="HG丸ｺﾞｼｯｸM-PRO" w:hAnsi="HG丸ｺﾞｼｯｸM-PRO"/>
        </w:rPr>
      </w:pPr>
      <w:r w:rsidRPr="00624E31">
        <w:rPr>
          <w:rFonts w:ascii="HG丸ｺﾞｼｯｸM-PRO" w:eastAsia="HG丸ｺﾞｼｯｸM-PRO" w:hAnsi="HG丸ｺﾞｼｯｸM-PRO"/>
          <w:sz w:val="24"/>
          <w:szCs w:val="24"/>
        </w:rPr>
        <w:br w:type="page"/>
      </w:r>
    </w:p>
    <w:p w:rsidR="0044231E" w:rsidRPr="0070584D" w:rsidRDefault="0044231E" w:rsidP="0044231E">
      <w:pPr>
        <w:widowControl/>
        <w:jc w:val="left"/>
        <w:rPr>
          <w:rFonts w:ascii="HG丸ｺﾞｼｯｸM-PRO" w:eastAsia="HG丸ｺﾞｼｯｸM-PRO" w:hAnsi="HG丸ｺﾞｼｯｸM-PRO"/>
          <w:sz w:val="32"/>
          <w:szCs w:val="32"/>
          <w:shd w:val="pct15" w:color="auto" w:fill="FFFFFF"/>
        </w:rPr>
      </w:pPr>
      <w:r>
        <w:rPr>
          <w:rFonts w:ascii="HG丸ｺﾞｼｯｸM-PRO" w:eastAsia="HG丸ｺﾞｼｯｸM-PRO" w:hAnsi="HG丸ｺﾞｼｯｸM-PRO" w:hint="eastAsia"/>
          <w:sz w:val="32"/>
          <w:szCs w:val="32"/>
          <w:shd w:val="pct15" w:color="auto" w:fill="FFFFFF"/>
        </w:rPr>
        <w:t>３　居住誘導区域及び都市機能誘導区域図</w:t>
      </w:r>
    </w:p>
    <w:p w:rsidR="0010521C" w:rsidRDefault="00C84B2E" w:rsidP="00C84B2E">
      <w:pPr>
        <w:widowControl/>
        <w:ind w:firstLineChars="100" w:firstLine="240"/>
        <w:jc w:val="left"/>
        <w:rPr>
          <w:noProof/>
        </w:rPr>
      </w:pPr>
      <w:r>
        <w:rPr>
          <w:rFonts w:ascii="HG丸ｺﾞｼｯｸM-PRO" w:eastAsia="HG丸ｺﾞｼｯｸM-PRO" w:hAnsi="HG丸ｺﾞｼｯｸM-PRO" w:hint="eastAsia"/>
          <w:sz w:val="24"/>
          <w:szCs w:val="40"/>
        </w:rPr>
        <w:t>届出の対象となる区域は、以下のとおりです。</w:t>
      </w:r>
    </w:p>
    <w:p w:rsidR="00771DA1" w:rsidRDefault="00771DA1" w:rsidP="00C84B2E">
      <w:pPr>
        <w:widowControl/>
        <w:ind w:firstLineChars="100" w:firstLine="210"/>
        <w:jc w:val="left"/>
        <w:rPr>
          <w:noProof/>
        </w:rPr>
      </w:pPr>
    </w:p>
    <w:p w:rsidR="00771DA1" w:rsidRDefault="00771DA1" w:rsidP="00C84B2E">
      <w:pPr>
        <w:widowControl/>
        <w:ind w:firstLineChars="100" w:firstLine="240"/>
        <w:jc w:val="left"/>
        <w:rPr>
          <w:noProof/>
        </w:rPr>
      </w:pPr>
      <w:r>
        <w:rPr>
          <w:rFonts w:ascii="ＭＳ Ｐゴシック" w:hAnsi="ＭＳ Ｐゴシック" w:cs="ＭＳ Ｐゴシック"/>
          <w:noProof/>
          <w:kern w:val="0"/>
          <w:sz w:val="24"/>
          <w:szCs w:val="24"/>
        </w:rPr>
        <w:drawing>
          <wp:anchor distT="36576" distB="36576" distL="36576" distR="36576" simplePos="0" relativeHeight="251686912" behindDoc="0" locked="0" layoutInCell="1" allowOverlap="1" wp14:anchorId="4A48FD50" wp14:editId="543E6F6B">
            <wp:simplePos x="0" y="0"/>
            <wp:positionH relativeFrom="column">
              <wp:posOffset>162651</wp:posOffset>
            </wp:positionH>
            <wp:positionV relativeFrom="paragraph">
              <wp:posOffset>4717</wp:posOffset>
            </wp:positionV>
            <wp:extent cx="5666014" cy="5238644"/>
            <wp:effectExtent l="0" t="0" r="0" b="6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6915" cy="526721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71DA1" w:rsidRDefault="00771DA1" w:rsidP="00C84B2E">
      <w:pPr>
        <w:widowControl/>
        <w:ind w:firstLineChars="100" w:firstLine="210"/>
        <w:jc w:val="left"/>
        <w:rPr>
          <w:noProof/>
        </w:rPr>
      </w:pPr>
    </w:p>
    <w:p w:rsidR="00771DA1" w:rsidRDefault="00771DA1" w:rsidP="00C84B2E">
      <w:pPr>
        <w:widowControl/>
        <w:ind w:firstLineChars="100" w:firstLine="210"/>
        <w:jc w:val="left"/>
        <w:rPr>
          <w:noProof/>
        </w:rPr>
      </w:pPr>
    </w:p>
    <w:p w:rsidR="00771DA1" w:rsidRDefault="00771DA1" w:rsidP="00C84B2E">
      <w:pPr>
        <w:widowControl/>
        <w:ind w:firstLineChars="100" w:firstLine="210"/>
        <w:jc w:val="left"/>
        <w:rPr>
          <w:noProof/>
        </w:rPr>
      </w:pPr>
    </w:p>
    <w:p w:rsidR="00771DA1" w:rsidRDefault="00771DA1" w:rsidP="00C84B2E">
      <w:pPr>
        <w:widowControl/>
        <w:ind w:firstLineChars="100" w:firstLine="210"/>
        <w:jc w:val="left"/>
        <w:rPr>
          <w:noProof/>
        </w:rPr>
      </w:pPr>
    </w:p>
    <w:p w:rsidR="00771DA1" w:rsidRDefault="00771DA1" w:rsidP="00C84B2E">
      <w:pPr>
        <w:widowControl/>
        <w:ind w:firstLineChars="100" w:firstLine="210"/>
        <w:jc w:val="left"/>
        <w:rPr>
          <w:noProof/>
        </w:rPr>
      </w:pPr>
    </w:p>
    <w:p w:rsidR="00771DA1" w:rsidRDefault="00771DA1" w:rsidP="00C84B2E">
      <w:pPr>
        <w:widowControl/>
        <w:ind w:firstLineChars="100" w:firstLine="210"/>
        <w:jc w:val="left"/>
        <w:rPr>
          <w:noProof/>
        </w:rPr>
      </w:pPr>
    </w:p>
    <w:p w:rsidR="00771DA1" w:rsidRDefault="00771DA1" w:rsidP="00C84B2E">
      <w:pPr>
        <w:widowControl/>
        <w:ind w:firstLineChars="100" w:firstLine="210"/>
        <w:jc w:val="left"/>
        <w:rPr>
          <w:noProof/>
        </w:rPr>
      </w:pPr>
    </w:p>
    <w:p w:rsidR="00771DA1" w:rsidRDefault="00771DA1" w:rsidP="00C84B2E">
      <w:pPr>
        <w:widowControl/>
        <w:ind w:firstLineChars="100" w:firstLine="210"/>
        <w:jc w:val="left"/>
        <w:rPr>
          <w:noProof/>
        </w:rPr>
      </w:pPr>
    </w:p>
    <w:p w:rsidR="00771DA1" w:rsidRDefault="00771DA1" w:rsidP="00C84B2E">
      <w:pPr>
        <w:widowControl/>
        <w:ind w:firstLineChars="100" w:firstLine="210"/>
        <w:jc w:val="left"/>
        <w:rPr>
          <w:noProof/>
        </w:rPr>
      </w:pPr>
    </w:p>
    <w:p w:rsidR="00771DA1" w:rsidRDefault="00771DA1" w:rsidP="00C84B2E">
      <w:pPr>
        <w:widowControl/>
        <w:ind w:firstLineChars="100" w:firstLine="210"/>
        <w:jc w:val="left"/>
        <w:rPr>
          <w:noProof/>
        </w:rPr>
      </w:pPr>
    </w:p>
    <w:p w:rsidR="00771DA1" w:rsidRDefault="00771DA1" w:rsidP="00C84B2E">
      <w:pPr>
        <w:widowControl/>
        <w:ind w:firstLineChars="100" w:firstLine="210"/>
        <w:jc w:val="left"/>
        <w:rPr>
          <w:noProof/>
        </w:rPr>
      </w:pPr>
    </w:p>
    <w:p w:rsidR="00771DA1" w:rsidRDefault="00771DA1" w:rsidP="00C84B2E">
      <w:pPr>
        <w:widowControl/>
        <w:ind w:firstLineChars="100" w:firstLine="210"/>
        <w:jc w:val="left"/>
        <w:rPr>
          <w:noProof/>
        </w:rPr>
      </w:pPr>
    </w:p>
    <w:p w:rsidR="00771DA1" w:rsidRDefault="00771DA1" w:rsidP="00C84B2E">
      <w:pPr>
        <w:widowControl/>
        <w:ind w:firstLineChars="100" w:firstLine="210"/>
        <w:jc w:val="left"/>
        <w:rPr>
          <w:noProof/>
        </w:rPr>
      </w:pPr>
    </w:p>
    <w:p w:rsidR="00771DA1" w:rsidRDefault="00771DA1" w:rsidP="00C84B2E">
      <w:pPr>
        <w:widowControl/>
        <w:ind w:firstLineChars="100" w:firstLine="210"/>
        <w:jc w:val="left"/>
        <w:rPr>
          <w:noProof/>
        </w:rPr>
      </w:pPr>
    </w:p>
    <w:p w:rsidR="00771DA1" w:rsidRDefault="00771DA1" w:rsidP="00C84B2E">
      <w:pPr>
        <w:widowControl/>
        <w:ind w:firstLineChars="100" w:firstLine="210"/>
        <w:jc w:val="left"/>
        <w:rPr>
          <w:noProof/>
        </w:rPr>
      </w:pPr>
    </w:p>
    <w:p w:rsidR="00771DA1" w:rsidRDefault="00771DA1" w:rsidP="00C84B2E">
      <w:pPr>
        <w:widowControl/>
        <w:ind w:firstLineChars="100" w:firstLine="210"/>
        <w:jc w:val="left"/>
        <w:rPr>
          <w:noProof/>
        </w:rPr>
      </w:pPr>
    </w:p>
    <w:p w:rsidR="00771DA1" w:rsidRDefault="00771DA1" w:rsidP="00C84B2E">
      <w:pPr>
        <w:widowControl/>
        <w:ind w:firstLineChars="100" w:firstLine="210"/>
        <w:jc w:val="left"/>
        <w:rPr>
          <w:noProof/>
        </w:rPr>
      </w:pPr>
    </w:p>
    <w:p w:rsidR="00771DA1" w:rsidRDefault="00771DA1" w:rsidP="00C84B2E">
      <w:pPr>
        <w:widowControl/>
        <w:ind w:firstLineChars="100" w:firstLine="210"/>
        <w:jc w:val="left"/>
        <w:rPr>
          <w:noProof/>
        </w:rPr>
      </w:pPr>
    </w:p>
    <w:p w:rsidR="00771DA1" w:rsidRDefault="00771DA1" w:rsidP="00C84B2E">
      <w:pPr>
        <w:widowControl/>
        <w:ind w:firstLineChars="100" w:firstLine="210"/>
        <w:jc w:val="left"/>
        <w:rPr>
          <w:noProof/>
        </w:rPr>
      </w:pPr>
    </w:p>
    <w:p w:rsidR="00771DA1" w:rsidRDefault="00771DA1" w:rsidP="00C84B2E">
      <w:pPr>
        <w:widowControl/>
        <w:ind w:firstLineChars="100" w:firstLine="210"/>
        <w:jc w:val="left"/>
        <w:rPr>
          <w:noProof/>
        </w:rPr>
      </w:pPr>
    </w:p>
    <w:p w:rsidR="00771DA1" w:rsidRDefault="00771DA1" w:rsidP="00C84B2E">
      <w:pPr>
        <w:widowControl/>
        <w:ind w:firstLineChars="100" w:firstLine="210"/>
        <w:jc w:val="left"/>
        <w:rPr>
          <w:noProof/>
        </w:rPr>
      </w:pPr>
    </w:p>
    <w:p w:rsidR="00771DA1" w:rsidRDefault="00771DA1" w:rsidP="00C84B2E">
      <w:pPr>
        <w:widowControl/>
        <w:ind w:firstLineChars="100" w:firstLine="210"/>
        <w:jc w:val="left"/>
        <w:rPr>
          <w:noProof/>
        </w:rPr>
      </w:pPr>
    </w:p>
    <w:p w:rsidR="00771DA1" w:rsidRDefault="00771DA1" w:rsidP="00C84B2E">
      <w:pPr>
        <w:widowControl/>
        <w:ind w:firstLineChars="100" w:firstLine="240"/>
        <w:jc w:val="left"/>
        <w:rPr>
          <w:noProof/>
        </w:rPr>
      </w:pPr>
      <w:r>
        <w:rPr>
          <w:rFonts w:ascii="ＭＳ Ｐゴシック" w:hAnsi="ＭＳ Ｐゴシック" w:cs="ＭＳ Ｐゴシック"/>
          <w:noProof/>
          <w:kern w:val="0"/>
          <w:sz w:val="24"/>
          <w:szCs w:val="24"/>
        </w:rPr>
        <w:drawing>
          <wp:anchor distT="36576" distB="36576" distL="36576" distR="36576" simplePos="0" relativeHeight="251687936" behindDoc="0" locked="0" layoutInCell="1" allowOverlap="1" wp14:anchorId="6D2ACFEF" wp14:editId="7D7DEFFF">
            <wp:simplePos x="0" y="0"/>
            <wp:positionH relativeFrom="column">
              <wp:posOffset>195308</wp:posOffset>
            </wp:positionH>
            <wp:positionV relativeFrom="paragraph">
              <wp:posOffset>12881</wp:posOffset>
            </wp:positionV>
            <wp:extent cx="2906486" cy="2642420"/>
            <wp:effectExtent l="0" t="0" r="8255" b="571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r="48880"/>
                    <a:stretch>
                      <a:fillRect/>
                    </a:stretch>
                  </pic:blipFill>
                  <pic:spPr bwMode="auto">
                    <a:xfrm>
                      <a:off x="0" y="0"/>
                      <a:ext cx="2917770" cy="265267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ＭＳ Ｐゴシック" w:hAnsi="ＭＳ Ｐゴシック" w:cs="ＭＳ Ｐゴシック"/>
          <w:noProof/>
          <w:kern w:val="0"/>
          <w:sz w:val="24"/>
          <w:szCs w:val="24"/>
        </w:rPr>
        <w:drawing>
          <wp:anchor distT="36576" distB="36576" distL="36576" distR="36576" simplePos="0" relativeHeight="251688960" behindDoc="0" locked="0" layoutInCell="1" allowOverlap="1" wp14:anchorId="1E77F6EB" wp14:editId="17D3EAA4">
            <wp:simplePos x="0" y="0"/>
            <wp:positionH relativeFrom="column">
              <wp:posOffset>3020151</wp:posOffset>
            </wp:positionH>
            <wp:positionV relativeFrom="paragraph">
              <wp:posOffset>12881</wp:posOffset>
            </wp:positionV>
            <wp:extent cx="2771393" cy="2651449"/>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l="51411"/>
                    <a:stretch>
                      <a:fillRect/>
                    </a:stretch>
                  </pic:blipFill>
                  <pic:spPr bwMode="auto">
                    <a:xfrm>
                      <a:off x="0" y="0"/>
                      <a:ext cx="2779314" cy="265902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71DA1" w:rsidRDefault="00771DA1" w:rsidP="00C84B2E">
      <w:pPr>
        <w:widowControl/>
        <w:ind w:firstLineChars="100" w:firstLine="210"/>
        <w:jc w:val="left"/>
        <w:rPr>
          <w:noProof/>
        </w:rPr>
      </w:pPr>
    </w:p>
    <w:p w:rsidR="00771DA1" w:rsidRDefault="00771DA1" w:rsidP="00C84B2E">
      <w:pPr>
        <w:widowControl/>
        <w:ind w:firstLineChars="100" w:firstLine="210"/>
        <w:jc w:val="left"/>
        <w:rPr>
          <w:noProof/>
        </w:rPr>
      </w:pPr>
    </w:p>
    <w:p w:rsidR="00771DA1" w:rsidRDefault="00771DA1" w:rsidP="00C84B2E">
      <w:pPr>
        <w:widowControl/>
        <w:ind w:firstLineChars="100" w:firstLine="210"/>
        <w:jc w:val="left"/>
        <w:rPr>
          <w:noProof/>
        </w:rPr>
      </w:pPr>
    </w:p>
    <w:p w:rsidR="00771DA1" w:rsidRDefault="00771DA1" w:rsidP="00C84B2E">
      <w:pPr>
        <w:widowControl/>
        <w:ind w:firstLineChars="100" w:firstLine="210"/>
        <w:jc w:val="left"/>
        <w:rPr>
          <w:noProof/>
        </w:rPr>
      </w:pPr>
    </w:p>
    <w:p w:rsidR="00771DA1" w:rsidRDefault="00771DA1" w:rsidP="00C84B2E">
      <w:pPr>
        <w:widowControl/>
        <w:ind w:firstLineChars="100" w:firstLine="210"/>
        <w:jc w:val="left"/>
        <w:rPr>
          <w:noProof/>
        </w:rPr>
      </w:pPr>
    </w:p>
    <w:p w:rsidR="00771DA1" w:rsidRDefault="00771DA1" w:rsidP="00C84B2E">
      <w:pPr>
        <w:widowControl/>
        <w:ind w:firstLineChars="100" w:firstLine="210"/>
        <w:jc w:val="left"/>
        <w:rPr>
          <w:noProof/>
        </w:rPr>
      </w:pPr>
    </w:p>
    <w:p w:rsidR="00771DA1" w:rsidRDefault="00771DA1" w:rsidP="00C84B2E">
      <w:pPr>
        <w:widowControl/>
        <w:ind w:firstLineChars="100" w:firstLine="210"/>
        <w:jc w:val="left"/>
        <w:rPr>
          <w:noProof/>
        </w:rPr>
      </w:pPr>
    </w:p>
    <w:p w:rsidR="00771DA1" w:rsidRDefault="00771DA1" w:rsidP="00C84B2E">
      <w:pPr>
        <w:widowControl/>
        <w:ind w:firstLineChars="100" w:firstLine="210"/>
        <w:jc w:val="left"/>
        <w:rPr>
          <w:noProof/>
        </w:rPr>
      </w:pPr>
    </w:p>
    <w:p w:rsidR="00771DA1" w:rsidRDefault="00771DA1" w:rsidP="00C84B2E">
      <w:pPr>
        <w:widowControl/>
        <w:ind w:firstLineChars="100" w:firstLine="210"/>
        <w:jc w:val="left"/>
        <w:rPr>
          <w:noProof/>
        </w:rPr>
      </w:pPr>
    </w:p>
    <w:p w:rsidR="00771DA1" w:rsidRDefault="00771DA1" w:rsidP="00C84B2E">
      <w:pPr>
        <w:widowControl/>
        <w:ind w:firstLineChars="100" w:firstLine="210"/>
        <w:jc w:val="left"/>
        <w:rPr>
          <w:noProof/>
        </w:rPr>
      </w:pPr>
    </w:p>
    <w:p w:rsidR="00771DA1" w:rsidRDefault="00771DA1" w:rsidP="00C84B2E">
      <w:pPr>
        <w:widowControl/>
        <w:ind w:firstLineChars="100" w:firstLine="210"/>
        <w:jc w:val="left"/>
        <w:rPr>
          <w:noProof/>
        </w:rPr>
      </w:pPr>
    </w:p>
    <w:p w:rsidR="00771DA1" w:rsidRDefault="00771DA1" w:rsidP="00C84B2E">
      <w:pPr>
        <w:widowControl/>
        <w:ind w:firstLineChars="100" w:firstLine="240"/>
        <w:jc w:val="left"/>
        <w:rPr>
          <w:rFonts w:ascii="HG丸ｺﾞｼｯｸM-PRO" w:eastAsia="HG丸ｺﾞｼｯｸM-PRO" w:hAnsi="HG丸ｺﾞｼｯｸM-PRO"/>
          <w:sz w:val="24"/>
          <w:szCs w:val="40"/>
        </w:rPr>
      </w:pPr>
    </w:p>
    <w:p w:rsidR="00A93AFC" w:rsidRDefault="00A93AFC">
      <w:pPr>
        <w:widowControl/>
        <w:jc w:val="left"/>
        <w:rPr>
          <w:rFonts w:ascii="HG丸ｺﾞｼｯｸM-PRO" w:eastAsia="HG丸ｺﾞｼｯｸM-PRO" w:hAnsi="HG丸ｺﾞｼｯｸM-PRO"/>
          <w:sz w:val="24"/>
          <w:szCs w:val="40"/>
        </w:rPr>
      </w:pPr>
    </w:p>
    <w:p w:rsidR="00C923E7" w:rsidRDefault="00C923E7">
      <w:pPr>
        <w:widowControl/>
        <w:jc w:val="left"/>
        <w:rPr>
          <w:rFonts w:ascii="HG丸ｺﾞｼｯｸM-PRO" w:eastAsia="HG丸ｺﾞｼｯｸM-PRO" w:hAnsi="HG丸ｺﾞｼｯｸM-PRO"/>
          <w:sz w:val="24"/>
          <w:szCs w:val="40"/>
        </w:rPr>
      </w:pPr>
    </w:p>
    <w:p w:rsidR="00C923E7" w:rsidRDefault="00C923E7">
      <w:pPr>
        <w:widowControl/>
        <w:jc w:val="left"/>
        <w:rPr>
          <w:rFonts w:ascii="HG丸ｺﾞｼｯｸM-PRO" w:eastAsia="HG丸ｺﾞｼｯｸM-PRO" w:hAnsi="HG丸ｺﾞｼｯｸM-PRO"/>
          <w:sz w:val="24"/>
          <w:szCs w:val="40"/>
        </w:rPr>
      </w:pPr>
    </w:p>
    <w:p w:rsidR="003946BE" w:rsidRPr="0070584D" w:rsidRDefault="003946BE" w:rsidP="0010521C">
      <w:pPr>
        <w:widowControl/>
        <w:jc w:val="left"/>
        <w:rPr>
          <w:rFonts w:ascii="HG丸ｺﾞｼｯｸM-PRO" w:eastAsia="HG丸ｺﾞｼｯｸM-PRO" w:hAnsi="HG丸ｺﾞｼｯｸM-PRO"/>
          <w:sz w:val="32"/>
          <w:szCs w:val="28"/>
          <w:shd w:val="pct15" w:color="auto" w:fill="FFFFFF"/>
        </w:rPr>
      </w:pPr>
      <w:r w:rsidRPr="0070584D">
        <w:rPr>
          <w:rFonts w:ascii="HG丸ｺﾞｼｯｸM-PRO" w:eastAsia="HG丸ｺﾞｼｯｸM-PRO" w:hAnsi="HG丸ｺﾞｼｯｸM-PRO" w:hint="eastAsia"/>
          <w:sz w:val="32"/>
          <w:szCs w:val="28"/>
          <w:shd w:val="pct15" w:color="auto" w:fill="FFFFFF"/>
        </w:rPr>
        <w:t>届出手続きの流れ</w:t>
      </w:r>
    </w:p>
    <w:p w:rsidR="007B3116" w:rsidRPr="007B3116" w:rsidRDefault="007B3116" w:rsidP="0010521C">
      <w:pPr>
        <w:widowControl/>
        <w:jc w:val="left"/>
        <w:rPr>
          <w:rFonts w:ascii="HG丸ｺﾞｼｯｸM-PRO" w:eastAsia="HG丸ｺﾞｼｯｸM-PRO" w:hAnsi="HG丸ｺﾞｼｯｸM-PRO"/>
          <w:sz w:val="24"/>
          <w:szCs w:val="40"/>
        </w:rPr>
      </w:pPr>
      <w:r w:rsidRPr="007B3116">
        <w:rPr>
          <w:rFonts w:ascii="HG丸ｺﾞｼｯｸM-PRO" w:eastAsia="HG丸ｺﾞｼｯｸM-PRO" w:hAnsi="HG丸ｺﾞｼｯｸM-PRO" w:hint="eastAsia"/>
          <w:sz w:val="24"/>
          <w:szCs w:val="40"/>
        </w:rPr>
        <w:t xml:space="preserve">　</w:t>
      </w:r>
      <w:r w:rsidRPr="007B3116">
        <w:rPr>
          <w:rFonts w:ascii="HG丸ｺﾞｼｯｸM-PRO" w:eastAsia="HG丸ｺﾞｼｯｸM-PRO" w:hAnsi="HG丸ｺﾞｼｯｸM-PRO" w:cs="ＭＳ 明朝" w:hint="eastAsia"/>
          <w:sz w:val="24"/>
          <w:szCs w:val="40"/>
        </w:rPr>
        <w:t>①　開発・建築等行為の場合</w:t>
      </w:r>
    </w:p>
    <w:p w:rsidR="003946BE" w:rsidRDefault="003946BE" w:rsidP="0010521C">
      <w:pPr>
        <w:widowControl/>
        <w:jc w:val="left"/>
        <w:rPr>
          <w:rFonts w:ascii="HG丸ｺﾞｼｯｸM-PRO" w:eastAsia="HG丸ｺﾞｼｯｸM-PRO" w:hAnsi="HG丸ｺﾞｼｯｸM-PRO"/>
          <w:sz w:val="24"/>
          <w:szCs w:val="40"/>
        </w:rPr>
      </w:pPr>
      <w:r>
        <w:rPr>
          <w:rFonts w:ascii="HG丸ｺﾞｼｯｸM-PRO" w:eastAsia="HG丸ｺﾞｼｯｸM-PRO" w:hAnsi="HG丸ｺﾞｼｯｸM-PRO" w:hint="eastAsia"/>
          <w:sz w:val="24"/>
          <w:szCs w:val="40"/>
        </w:rPr>
        <w:t xml:space="preserve">　</w:t>
      </w:r>
      <w:r w:rsidR="007B3116">
        <w:rPr>
          <w:rFonts w:ascii="HG丸ｺﾞｼｯｸM-PRO" w:eastAsia="HG丸ｺﾞｼｯｸM-PRO" w:hAnsi="HG丸ｺﾞｼｯｸM-PRO" w:hint="eastAsia"/>
          <w:sz w:val="24"/>
          <w:szCs w:val="40"/>
        </w:rPr>
        <w:t xml:space="preserve">　</w:t>
      </w:r>
      <w:r w:rsidR="000157B9">
        <w:rPr>
          <w:rFonts w:ascii="HG丸ｺﾞｼｯｸM-PRO" w:eastAsia="HG丸ｺﾞｼｯｸM-PRO" w:hAnsi="HG丸ｺﾞｼｯｸM-PRO" w:hint="eastAsia"/>
          <w:sz w:val="24"/>
          <w:szCs w:val="40"/>
        </w:rPr>
        <w:t>開発行為・建築等行為に着手する３０日前までに、</w:t>
      </w:r>
      <w:r>
        <w:rPr>
          <w:rFonts w:ascii="HG丸ｺﾞｼｯｸM-PRO" w:eastAsia="HG丸ｺﾞｼｯｸM-PRO" w:hAnsi="HG丸ｺﾞｼｯｸM-PRO" w:hint="eastAsia"/>
          <w:sz w:val="24"/>
          <w:szCs w:val="40"/>
        </w:rPr>
        <w:t>届出を行ってください。</w:t>
      </w:r>
    </w:p>
    <w:p w:rsidR="003946BE" w:rsidRDefault="003946BE" w:rsidP="0010521C">
      <w:pPr>
        <w:widowControl/>
        <w:jc w:val="left"/>
        <w:rPr>
          <w:rFonts w:ascii="HG丸ｺﾞｼｯｸM-PRO" w:eastAsia="HG丸ｺﾞｼｯｸM-PRO" w:hAnsi="HG丸ｺﾞｼｯｸM-PRO"/>
          <w:sz w:val="24"/>
          <w:szCs w:val="40"/>
        </w:rPr>
      </w:pPr>
      <w:r>
        <w:rPr>
          <w:rFonts w:ascii="HG丸ｺﾞｼｯｸM-PRO" w:eastAsia="HG丸ｺﾞｼｯｸM-PRO" w:hAnsi="HG丸ｺﾞｼｯｸM-PRO"/>
          <w:noProof/>
          <w:sz w:val="24"/>
          <w:szCs w:val="40"/>
        </w:rPr>
        <mc:AlternateContent>
          <mc:Choice Requires="wps">
            <w:drawing>
              <wp:anchor distT="0" distB="0" distL="114300" distR="114300" simplePos="0" relativeHeight="251669504" behindDoc="0" locked="0" layoutInCell="1" allowOverlap="1" wp14:anchorId="63796162" wp14:editId="4299E563">
                <wp:simplePos x="0" y="0"/>
                <wp:positionH relativeFrom="column">
                  <wp:posOffset>3714115</wp:posOffset>
                </wp:positionH>
                <wp:positionV relativeFrom="paragraph">
                  <wp:posOffset>200025</wp:posOffset>
                </wp:positionV>
                <wp:extent cx="447675" cy="1895475"/>
                <wp:effectExtent l="0" t="0" r="28575" b="28575"/>
                <wp:wrapNone/>
                <wp:docPr id="9" name="テキスト ボックス 9"/>
                <wp:cNvGraphicFramePr/>
                <a:graphic xmlns:a="http://schemas.openxmlformats.org/drawingml/2006/main">
                  <a:graphicData uri="http://schemas.microsoft.com/office/word/2010/wordprocessingShape">
                    <wps:wsp>
                      <wps:cNvSpPr txBox="1"/>
                      <wps:spPr>
                        <a:xfrm>
                          <a:off x="0" y="0"/>
                          <a:ext cx="447675" cy="1895475"/>
                        </a:xfrm>
                        <a:prstGeom prst="rect">
                          <a:avLst/>
                        </a:prstGeom>
                        <a:solidFill>
                          <a:schemeClr val="lt1"/>
                        </a:solidFill>
                        <a:ln w="6350">
                          <a:solidFill>
                            <a:prstClr val="black"/>
                          </a:solidFill>
                        </a:ln>
                      </wps:spPr>
                      <wps:txbx>
                        <w:txbxContent>
                          <w:p w:rsidR="003946BE" w:rsidRPr="003946BE" w:rsidRDefault="003946BE" w:rsidP="003946BE">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開発・</w:t>
                            </w:r>
                            <w:r>
                              <w:rPr>
                                <w:rFonts w:ascii="HG丸ｺﾞｼｯｸM-PRO" w:eastAsia="HG丸ｺﾞｼｯｸM-PRO" w:hAnsi="HG丸ｺﾞｼｯｸM-PRO"/>
                                <w:sz w:val="22"/>
                              </w:rPr>
                              <w:t>建築等行為の着手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796162" id="_x0000_t202" coordsize="21600,21600" o:spt="202" path="m,l,21600r21600,l21600,xe">
                <v:stroke joinstyle="miter"/>
                <v:path gradientshapeok="t" o:connecttype="rect"/>
              </v:shapetype>
              <v:shape id="テキスト ボックス 9" o:spid="_x0000_s1026" type="#_x0000_t202" style="position:absolute;margin-left:292.45pt;margin-top:15.75pt;width:35.25pt;height:14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" fillcolor="white [3201]" strokeweight=".5pt">
                <v:textbox style="layout-flow:vertical-ideographic">
                  <w:txbxContent>
                    <w:p w:rsidR="003946BE" w:rsidRPr="003946BE" w:rsidRDefault="003946BE" w:rsidP="003946BE">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開発・</w:t>
                      </w:r>
                      <w:r>
                        <w:rPr>
                          <w:rFonts w:ascii="HG丸ｺﾞｼｯｸM-PRO" w:eastAsia="HG丸ｺﾞｼｯｸM-PRO" w:hAnsi="HG丸ｺﾞｼｯｸM-PRO"/>
                          <w:sz w:val="22"/>
                        </w:rPr>
                        <w:t>建築等行為の着手</w:t>
                      </w:r>
                    </w:p>
                  </w:txbxContent>
                </v:textbox>
              </v:shape>
            </w:pict>
          </mc:Fallback>
        </mc:AlternateContent>
      </w:r>
      <w:r>
        <w:rPr>
          <w:rFonts w:ascii="HG丸ｺﾞｼｯｸM-PRO" w:eastAsia="HG丸ｺﾞｼｯｸM-PRO" w:hAnsi="HG丸ｺﾞｼｯｸM-PRO"/>
          <w:noProof/>
          <w:sz w:val="24"/>
          <w:szCs w:val="40"/>
        </w:rPr>
        <mc:AlternateContent>
          <mc:Choice Requires="wps">
            <w:drawing>
              <wp:anchor distT="0" distB="0" distL="114300" distR="114300" simplePos="0" relativeHeight="251667456" behindDoc="0" locked="0" layoutInCell="1" allowOverlap="1" wp14:anchorId="5255031A" wp14:editId="2264DDB4">
                <wp:simplePos x="0" y="0"/>
                <wp:positionH relativeFrom="column">
                  <wp:posOffset>2875915</wp:posOffset>
                </wp:positionH>
                <wp:positionV relativeFrom="paragraph">
                  <wp:posOffset>200025</wp:posOffset>
                </wp:positionV>
                <wp:extent cx="447675" cy="1895475"/>
                <wp:effectExtent l="0" t="0" r="28575" b="28575"/>
                <wp:wrapNone/>
                <wp:docPr id="8" name="テキスト ボックス 8"/>
                <wp:cNvGraphicFramePr/>
                <a:graphic xmlns:a="http://schemas.openxmlformats.org/drawingml/2006/main">
                  <a:graphicData uri="http://schemas.microsoft.com/office/word/2010/wordprocessingShape">
                    <wps:wsp>
                      <wps:cNvSpPr txBox="1"/>
                      <wps:spPr>
                        <a:xfrm>
                          <a:off x="0" y="0"/>
                          <a:ext cx="447675" cy="1895475"/>
                        </a:xfrm>
                        <a:prstGeom prst="rect">
                          <a:avLst/>
                        </a:prstGeom>
                        <a:solidFill>
                          <a:schemeClr val="lt1"/>
                        </a:solidFill>
                        <a:ln w="6350">
                          <a:solidFill>
                            <a:prstClr val="black"/>
                          </a:solidFill>
                        </a:ln>
                      </wps:spPr>
                      <wps:txbx>
                        <w:txbxContent>
                          <w:p w:rsidR="003946BE" w:rsidRPr="003946BE" w:rsidRDefault="003946BE" w:rsidP="003946BE">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開発許可</w:t>
                            </w:r>
                            <w:r>
                              <w:rPr>
                                <w:rFonts w:ascii="HG丸ｺﾞｼｯｸM-PRO" w:eastAsia="HG丸ｺﾞｼｯｸM-PRO" w:hAnsi="HG丸ｺﾞｼｯｸM-PRO"/>
                                <w:sz w:val="22"/>
                              </w:rPr>
                              <w:t>・建築確認</w:t>
                            </w:r>
                            <w:r>
                              <w:rPr>
                                <w:rFonts w:ascii="HG丸ｺﾞｼｯｸM-PRO" w:eastAsia="HG丸ｺﾞｼｯｸM-PRO" w:hAnsi="HG丸ｺﾞｼｯｸM-PRO" w:hint="eastAsia"/>
                                <w:sz w:val="22"/>
                              </w:rPr>
                              <w:t>等</w:t>
                            </w:r>
                            <w:r>
                              <w:rPr>
                                <w:rFonts w:ascii="HG丸ｺﾞｼｯｸM-PRO" w:eastAsia="HG丸ｺﾞｼｯｸM-PRO" w:hAnsi="HG丸ｺﾞｼｯｸM-PRO"/>
                                <w:sz w:val="22"/>
                              </w:rPr>
                              <w:t>申請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5031A" id="テキスト ボックス 8" o:spid="_x0000_s1027" type="#_x0000_t202" style="position:absolute;margin-left:226.45pt;margin-top:15.75pt;width:35.25pt;height:14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" fillcolor="white [3201]" strokeweight=".5pt">
                <v:textbox style="layout-flow:vertical-ideographic">
                  <w:txbxContent>
                    <w:p w:rsidR="003946BE" w:rsidRPr="003946BE" w:rsidRDefault="003946BE" w:rsidP="003946BE">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開発許可</w:t>
                      </w:r>
                      <w:r>
                        <w:rPr>
                          <w:rFonts w:ascii="HG丸ｺﾞｼｯｸM-PRO" w:eastAsia="HG丸ｺﾞｼｯｸM-PRO" w:hAnsi="HG丸ｺﾞｼｯｸM-PRO"/>
                          <w:sz w:val="22"/>
                        </w:rPr>
                        <w:t>・建築確認</w:t>
                      </w:r>
                      <w:r>
                        <w:rPr>
                          <w:rFonts w:ascii="HG丸ｺﾞｼｯｸM-PRO" w:eastAsia="HG丸ｺﾞｼｯｸM-PRO" w:hAnsi="HG丸ｺﾞｼｯｸM-PRO" w:hint="eastAsia"/>
                          <w:sz w:val="22"/>
                        </w:rPr>
                        <w:t>等</w:t>
                      </w:r>
                      <w:r>
                        <w:rPr>
                          <w:rFonts w:ascii="HG丸ｺﾞｼｯｸM-PRO" w:eastAsia="HG丸ｺﾞｼｯｸM-PRO" w:hAnsi="HG丸ｺﾞｼｯｸM-PRO"/>
                          <w:sz w:val="22"/>
                        </w:rPr>
                        <w:t>申請</w:t>
                      </w:r>
                    </w:p>
                  </w:txbxContent>
                </v:textbox>
              </v:shape>
            </w:pict>
          </mc:Fallback>
        </mc:AlternateContent>
      </w:r>
      <w:r>
        <w:rPr>
          <w:rFonts w:ascii="HG丸ｺﾞｼｯｸM-PRO" w:eastAsia="HG丸ｺﾞｼｯｸM-PRO" w:hAnsi="HG丸ｺﾞｼｯｸM-PRO"/>
          <w:noProof/>
          <w:sz w:val="24"/>
          <w:szCs w:val="40"/>
        </w:rPr>
        <mc:AlternateContent>
          <mc:Choice Requires="wps">
            <w:drawing>
              <wp:anchor distT="0" distB="0" distL="114300" distR="114300" simplePos="0" relativeHeight="251665408" behindDoc="0" locked="0" layoutInCell="1" allowOverlap="1" wp14:anchorId="35D07DD7" wp14:editId="1A78769A">
                <wp:simplePos x="0" y="0"/>
                <wp:positionH relativeFrom="column">
                  <wp:posOffset>2018665</wp:posOffset>
                </wp:positionH>
                <wp:positionV relativeFrom="paragraph">
                  <wp:posOffset>200025</wp:posOffset>
                </wp:positionV>
                <wp:extent cx="447675" cy="1895475"/>
                <wp:effectExtent l="0" t="0" r="28575" b="28575"/>
                <wp:wrapNone/>
                <wp:docPr id="7" name="テキスト ボックス 7"/>
                <wp:cNvGraphicFramePr/>
                <a:graphic xmlns:a="http://schemas.openxmlformats.org/drawingml/2006/main">
                  <a:graphicData uri="http://schemas.microsoft.com/office/word/2010/wordprocessingShape">
                    <wps:wsp>
                      <wps:cNvSpPr txBox="1"/>
                      <wps:spPr>
                        <a:xfrm>
                          <a:off x="0" y="0"/>
                          <a:ext cx="447675" cy="1895475"/>
                        </a:xfrm>
                        <a:prstGeom prst="rect">
                          <a:avLst/>
                        </a:prstGeom>
                        <a:solidFill>
                          <a:schemeClr val="bg1">
                            <a:lumMod val="75000"/>
                          </a:schemeClr>
                        </a:solidFill>
                        <a:ln w="6350">
                          <a:solidFill>
                            <a:prstClr val="black"/>
                          </a:solidFill>
                        </a:ln>
                      </wps:spPr>
                      <wps:txbx>
                        <w:txbxContent>
                          <w:p w:rsidR="003946BE" w:rsidRPr="003946BE" w:rsidRDefault="00771DA1" w:rsidP="003946BE">
                            <w:pPr>
                              <w:jc w:val="center"/>
                              <w:rPr>
                                <w:rFonts w:ascii="HG丸ｺﾞｼｯｸM-PRO" w:eastAsia="HG丸ｺﾞｼｯｸM-PRO" w:hAnsi="HG丸ｺﾞｼｯｸM-PRO" w:hint="eastAsia"/>
                                <w:sz w:val="24"/>
                              </w:rPr>
                            </w:pPr>
                            <w:r>
                              <w:rPr>
                                <w:rFonts w:ascii="HG丸ｺﾞｼｯｸM-PRO" w:eastAsia="HG丸ｺﾞｼｯｸM-PRO" w:hAnsi="HG丸ｺﾞｼｯｸM-PRO" w:hint="eastAsia"/>
                                <w:sz w:val="24"/>
                              </w:rPr>
                              <w:t>届</w:t>
                            </w:r>
                            <w:r w:rsidR="003946BE" w:rsidRPr="003946BE">
                              <w:rPr>
                                <w:rFonts w:ascii="HG丸ｺﾞｼｯｸM-PRO" w:eastAsia="HG丸ｺﾞｼｯｸM-PRO" w:hAnsi="HG丸ｺﾞｼｯｸM-PRO" w:hint="eastAsia"/>
                                <w:sz w:val="24"/>
                              </w:rPr>
                              <w:t>出</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受理書の送付</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D07DD7" id="_x0000_t202" coordsize="21600,21600" o:spt="202" path="m,l,21600r21600,l21600,xe">
                <v:stroke joinstyle="miter"/>
                <v:path gradientshapeok="t" o:connecttype="rect"/>
              </v:shapetype>
              <v:shape id="テキスト ボックス 7" o:spid="_x0000_s1028" type="#_x0000_t202" style="position:absolute;margin-left:158.95pt;margin-top:15.75pt;width:35.25pt;height:14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" fillcolor="#bfbfbf [2412]" strokeweight=".5pt">
                <v:textbox style="layout-flow:vertical-ideographic">
                  <w:txbxContent>
                    <w:p w:rsidR="003946BE" w:rsidRPr="003946BE" w:rsidRDefault="00771DA1" w:rsidP="003946BE">
                      <w:pPr>
                        <w:jc w:val="center"/>
                        <w:rPr>
                          <w:rFonts w:ascii="HG丸ｺﾞｼｯｸM-PRO" w:eastAsia="HG丸ｺﾞｼｯｸM-PRO" w:hAnsi="HG丸ｺﾞｼｯｸM-PRO" w:hint="eastAsia"/>
                          <w:sz w:val="24"/>
                        </w:rPr>
                      </w:pPr>
                      <w:r>
                        <w:rPr>
                          <w:rFonts w:ascii="HG丸ｺﾞｼｯｸM-PRO" w:eastAsia="HG丸ｺﾞｼｯｸM-PRO" w:hAnsi="HG丸ｺﾞｼｯｸM-PRO" w:hint="eastAsia"/>
                          <w:sz w:val="24"/>
                        </w:rPr>
                        <w:t>届</w:t>
                      </w:r>
                      <w:r w:rsidR="003946BE" w:rsidRPr="003946BE">
                        <w:rPr>
                          <w:rFonts w:ascii="HG丸ｺﾞｼｯｸM-PRO" w:eastAsia="HG丸ｺﾞｼｯｸM-PRO" w:hAnsi="HG丸ｺﾞｼｯｸM-PRO" w:hint="eastAsia"/>
                          <w:sz w:val="24"/>
                        </w:rPr>
                        <w:t>出</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受理書の送付</w:t>
                      </w:r>
                    </w:p>
                  </w:txbxContent>
                </v:textbox>
              </v:shape>
            </w:pict>
          </mc:Fallback>
        </mc:AlternateContent>
      </w:r>
      <w:r>
        <w:rPr>
          <w:rFonts w:ascii="HG丸ｺﾞｼｯｸM-PRO" w:eastAsia="HG丸ｺﾞｼｯｸM-PRO" w:hAnsi="HG丸ｺﾞｼｯｸM-PRO"/>
          <w:noProof/>
          <w:sz w:val="24"/>
          <w:szCs w:val="40"/>
        </w:rPr>
        <mc:AlternateContent>
          <mc:Choice Requires="wps">
            <w:drawing>
              <wp:anchor distT="0" distB="0" distL="114300" distR="114300" simplePos="0" relativeHeight="251663360" behindDoc="0" locked="0" layoutInCell="1" allowOverlap="1" wp14:anchorId="744EAB21" wp14:editId="090801AF">
                <wp:simplePos x="0" y="0"/>
                <wp:positionH relativeFrom="column">
                  <wp:posOffset>1085215</wp:posOffset>
                </wp:positionH>
                <wp:positionV relativeFrom="paragraph">
                  <wp:posOffset>200025</wp:posOffset>
                </wp:positionV>
                <wp:extent cx="447675" cy="1895475"/>
                <wp:effectExtent l="0" t="0" r="28575" b="28575"/>
                <wp:wrapNone/>
                <wp:docPr id="6" name="テキスト ボックス 6"/>
                <wp:cNvGraphicFramePr/>
                <a:graphic xmlns:a="http://schemas.openxmlformats.org/drawingml/2006/main">
                  <a:graphicData uri="http://schemas.microsoft.com/office/word/2010/wordprocessingShape">
                    <wps:wsp>
                      <wps:cNvSpPr txBox="1"/>
                      <wps:spPr>
                        <a:xfrm>
                          <a:off x="0" y="0"/>
                          <a:ext cx="447675" cy="1895475"/>
                        </a:xfrm>
                        <a:prstGeom prst="rect">
                          <a:avLst/>
                        </a:prstGeom>
                        <a:solidFill>
                          <a:schemeClr val="lt1"/>
                        </a:solidFill>
                        <a:ln w="6350">
                          <a:solidFill>
                            <a:prstClr val="black"/>
                          </a:solidFill>
                        </a:ln>
                      </wps:spPr>
                      <wps:txbx>
                        <w:txbxContent>
                          <w:p w:rsidR="003946BE" w:rsidRPr="003946BE" w:rsidRDefault="003946BE" w:rsidP="003946BE">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区域等の確認</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EAB21" id="テキスト ボックス 6" o:spid="_x0000_s1029" type="#_x0000_t202" style="position:absolute;margin-left:85.45pt;margin-top:15.75pt;width:35.25pt;height:14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" fillcolor="white [3201]" strokeweight=".5pt">
                <v:textbox style="layout-flow:vertical-ideographic">
                  <w:txbxContent>
                    <w:p w:rsidR="003946BE" w:rsidRPr="003946BE" w:rsidRDefault="003946BE" w:rsidP="003946BE">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区域等の確認</w:t>
                      </w:r>
                    </w:p>
                  </w:txbxContent>
                </v:textbox>
              </v:shape>
            </w:pict>
          </mc:Fallback>
        </mc:AlternateContent>
      </w:r>
      <w:r>
        <w:rPr>
          <w:rFonts w:ascii="HG丸ｺﾞｼｯｸM-PRO" w:eastAsia="HG丸ｺﾞｼｯｸM-PRO" w:hAnsi="HG丸ｺﾞｼｯｸM-PRO"/>
          <w:noProof/>
          <w:sz w:val="24"/>
          <w:szCs w:val="40"/>
        </w:rPr>
        <mc:AlternateContent>
          <mc:Choice Requires="wps">
            <w:drawing>
              <wp:anchor distT="0" distB="0" distL="114300" distR="114300" simplePos="0" relativeHeight="251661312" behindDoc="0" locked="0" layoutInCell="1" allowOverlap="1">
                <wp:simplePos x="0" y="0"/>
                <wp:positionH relativeFrom="column">
                  <wp:posOffset>142240</wp:posOffset>
                </wp:positionH>
                <wp:positionV relativeFrom="paragraph">
                  <wp:posOffset>200659</wp:posOffset>
                </wp:positionV>
                <wp:extent cx="447675" cy="1895475"/>
                <wp:effectExtent l="0" t="0" r="28575" b="28575"/>
                <wp:wrapNone/>
                <wp:docPr id="5" name="テキスト ボックス 5"/>
                <wp:cNvGraphicFramePr/>
                <a:graphic xmlns:a="http://schemas.openxmlformats.org/drawingml/2006/main">
                  <a:graphicData uri="http://schemas.microsoft.com/office/word/2010/wordprocessingShape">
                    <wps:wsp>
                      <wps:cNvSpPr txBox="1"/>
                      <wps:spPr>
                        <a:xfrm>
                          <a:off x="0" y="0"/>
                          <a:ext cx="447675" cy="1895475"/>
                        </a:xfrm>
                        <a:prstGeom prst="rect">
                          <a:avLst/>
                        </a:prstGeom>
                        <a:ln cap="rnd">
                          <a:round/>
                        </a:ln>
                      </wps:spPr>
                      <wps:style>
                        <a:lnRef idx="2">
                          <a:schemeClr val="dk1"/>
                        </a:lnRef>
                        <a:fillRef idx="1">
                          <a:schemeClr val="lt1"/>
                        </a:fillRef>
                        <a:effectRef idx="0">
                          <a:schemeClr val="dk1"/>
                        </a:effectRef>
                        <a:fontRef idx="minor">
                          <a:schemeClr val="dk1"/>
                        </a:fontRef>
                      </wps:style>
                      <wps:txbx>
                        <w:txbxContent>
                          <w:p w:rsidR="003946BE" w:rsidRPr="003946BE" w:rsidRDefault="003946BE" w:rsidP="003946BE">
                            <w:pPr>
                              <w:jc w:val="center"/>
                              <w:rPr>
                                <w:rFonts w:ascii="HG丸ｺﾞｼｯｸM-PRO" w:eastAsia="HG丸ｺﾞｼｯｸM-PRO" w:hAnsi="HG丸ｺﾞｼｯｸM-PRO"/>
                                <w:sz w:val="22"/>
                              </w:rPr>
                            </w:pPr>
                            <w:r w:rsidRPr="003946BE">
                              <w:rPr>
                                <w:rFonts w:ascii="HG丸ｺﾞｼｯｸM-PRO" w:eastAsia="HG丸ｺﾞｼｯｸM-PRO" w:hAnsi="HG丸ｺﾞｼｯｸM-PRO" w:hint="eastAsia"/>
                                <w:sz w:val="22"/>
                              </w:rPr>
                              <w:t>開発・</w:t>
                            </w:r>
                            <w:r w:rsidRPr="003946BE">
                              <w:rPr>
                                <w:rFonts w:ascii="HG丸ｺﾞｼｯｸM-PRO" w:eastAsia="HG丸ｺﾞｼｯｸM-PRO" w:hAnsi="HG丸ｺﾞｼｯｸM-PRO"/>
                                <w:sz w:val="22"/>
                              </w:rPr>
                              <w:t>建築等の計画・設計</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30" type="#_x0000_t202" style="position:absolute;margin-left:11.2pt;margin-top:15.8pt;width:35.25pt;height:14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" fillcolor="white [3201]" strokecolor="black [3200]" strokeweight="1pt">
                <v:stroke joinstyle="round" endcap="round"/>
                <v:textbox style="layout-flow:vertical-ideographic">
                  <w:txbxContent>
                    <w:p w:rsidR="003946BE" w:rsidRPr="003946BE" w:rsidRDefault="003946BE" w:rsidP="003946BE">
                      <w:pPr>
                        <w:jc w:val="center"/>
                        <w:rPr>
                          <w:rFonts w:ascii="HG丸ｺﾞｼｯｸM-PRO" w:eastAsia="HG丸ｺﾞｼｯｸM-PRO" w:hAnsi="HG丸ｺﾞｼｯｸM-PRO"/>
                          <w:sz w:val="22"/>
                        </w:rPr>
                      </w:pPr>
                      <w:r w:rsidRPr="003946BE">
                        <w:rPr>
                          <w:rFonts w:ascii="HG丸ｺﾞｼｯｸM-PRO" w:eastAsia="HG丸ｺﾞｼｯｸM-PRO" w:hAnsi="HG丸ｺﾞｼｯｸM-PRO" w:hint="eastAsia"/>
                          <w:sz w:val="22"/>
                        </w:rPr>
                        <w:t>開発・</w:t>
                      </w:r>
                      <w:r w:rsidRPr="003946BE">
                        <w:rPr>
                          <w:rFonts w:ascii="HG丸ｺﾞｼｯｸM-PRO" w:eastAsia="HG丸ｺﾞｼｯｸM-PRO" w:hAnsi="HG丸ｺﾞｼｯｸM-PRO"/>
                          <w:sz w:val="22"/>
                        </w:rPr>
                        <w:t>建築等の計画・設計</w:t>
                      </w:r>
                    </w:p>
                  </w:txbxContent>
                </v:textbox>
              </v:shape>
            </w:pict>
          </mc:Fallback>
        </mc:AlternateContent>
      </w:r>
    </w:p>
    <w:p w:rsidR="003946BE" w:rsidRDefault="003946BE" w:rsidP="0010521C">
      <w:pPr>
        <w:widowControl/>
        <w:jc w:val="left"/>
        <w:rPr>
          <w:rFonts w:ascii="HG丸ｺﾞｼｯｸM-PRO" w:eastAsia="HG丸ｺﾞｼｯｸM-PRO" w:hAnsi="HG丸ｺﾞｼｯｸM-PRO"/>
          <w:sz w:val="24"/>
          <w:szCs w:val="40"/>
        </w:rPr>
      </w:pPr>
    </w:p>
    <w:p w:rsidR="003946BE" w:rsidRDefault="003946BE" w:rsidP="0010521C">
      <w:pPr>
        <w:widowControl/>
        <w:jc w:val="left"/>
        <w:rPr>
          <w:rFonts w:ascii="HG丸ｺﾞｼｯｸM-PRO" w:eastAsia="HG丸ｺﾞｼｯｸM-PRO" w:hAnsi="HG丸ｺﾞｼｯｸM-PRO"/>
          <w:sz w:val="24"/>
          <w:szCs w:val="40"/>
        </w:rPr>
      </w:pPr>
    </w:p>
    <w:p w:rsidR="003946BE" w:rsidRDefault="003946BE" w:rsidP="0010521C">
      <w:pPr>
        <w:widowControl/>
        <w:jc w:val="left"/>
        <w:rPr>
          <w:rFonts w:ascii="HG丸ｺﾞｼｯｸM-PRO" w:eastAsia="HG丸ｺﾞｼｯｸM-PRO" w:hAnsi="HG丸ｺﾞｼｯｸM-PRO"/>
          <w:sz w:val="24"/>
          <w:szCs w:val="40"/>
        </w:rPr>
      </w:pPr>
    </w:p>
    <w:p w:rsidR="003946BE" w:rsidRDefault="003946BE" w:rsidP="0010521C">
      <w:pPr>
        <w:widowControl/>
        <w:jc w:val="left"/>
        <w:rPr>
          <w:rFonts w:ascii="HG丸ｺﾞｼｯｸM-PRO" w:eastAsia="HG丸ｺﾞｼｯｸM-PRO" w:hAnsi="HG丸ｺﾞｼｯｸM-PRO"/>
          <w:sz w:val="24"/>
          <w:szCs w:val="40"/>
        </w:rPr>
      </w:pPr>
      <w:r>
        <w:rPr>
          <w:noProof/>
        </w:rPr>
        <mc:AlternateContent>
          <mc:Choice Requires="wps">
            <w:drawing>
              <wp:anchor distT="0" distB="0" distL="114300" distR="114300" simplePos="0" relativeHeight="251676672" behindDoc="0" locked="0" layoutInCell="1" allowOverlap="1" wp14:anchorId="4CA8AEA4" wp14:editId="7E409A33">
                <wp:simplePos x="0" y="0"/>
                <wp:positionH relativeFrom="column">
                  <wp:posOffset>3428365</wp:posOffset>
                </wp:positionH>
                <wp:positionV relativeFrom="paragraph">
                  <wp:posOffset>143510</wp:posOffset>
                </wp:positionV>
                <wp:extent cx="219075" cy="190500"/>
                <wp:effectExtent l="0" t="19050" r="47625" b="38100"/>
                <wp:wrapNone/>
                <wp:docPr id="13" name="右矢印 13"/>
                <wp:cNvGraphicFramePr/>
                <a:graphic xmlns:a="http://schemas.openxmlformats.org/drawingml/2006/main">
                  <a:graphicData uri="http://schemas.microsoft.com/office/word/2010/wordprocessingShape">
                    <wps:wsp>
                      <wps:cNvSpPr/>
                      <wps:spPr>
                        <a:xfrm>
                          <a:off x="0" y="0"/>
                          <a:ext cx="219075"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5A3237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3" o:spid="_x0000_s1026" type="#_x0000_t13" style="position:absolute;left:0;text-align:left;margin-left:269.95pt;margin-top:11.3pt;width:17.25pt;height: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" adj="12209" fillcolor="#5b9bd5 [3204]" strokecolor="#1f4d78 [1604]" strokeweight="1pt"/>
            </w:pict>
          </mc:Fallback>
        </mc:AlternateContent>
      </w:r>
      <w:r>
        <w:rPr>
          <w:noProof/>
        </w:rPr>
        <mc:AlternateContent>
          <mc:Choice Requires="wps">
            <w:drawing>
              <wp:anchor distT="0" distB="0" distL="114300" distR="114300" simplePos="0" relativeHeight="251674624" behindDoc="0" locked="0" layoutInCell="1" allowOverlap="1" wp14:anchorId="7D1B917D" wp14:editId="25A96684">
                <wp:simplePos x="0" y="0"/>
                <wp:positionH relativeFrom="column">
                  <wp:posOffset>2580640</wp:posOffset>
                </wp:positionH>
                <wp:positionV relativeFrom="paragraph">
                  <wp:posOffset>143510</wp:posOffset>
                </wp:positionV>
                <wp:extent cx="219075" cy="190500"/>
                <wp:effectExtent l="0" t="19050" r="47625" b="38100"/>
                <wp:wrapNone/>
                <wp:docPr id="12" name="右矢印 12"/>
                <wp:cNvGraphicFramePr/>
                <a:graphic xmlns:a="http://schemas.openxmlformats.org/drawingml/2006/main">
                  <a:graphicData uri="http://schemas.microsoft.com/office/word/2010/wordprocessingShape">
                    <wps:wsp>
                      <wps:cNvSpPr/>
                      <wps:spPr>
                        <a:xfrm>
                          <a:off x="0" y="0"/>
                          <a:ext cx="219075"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27142B" id="右矢印 12" o:spid="_x0000_s1026" type="#_x0000_t13" style="position:absolute;left:0;text-align:left;margin-left:203.2pt;margin-top:11.3pt;width:17.25pt;height: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" adj="12209" fillcolor="#5b9bd5 [3204]" strokecolor="#1f4d78 [1604]" strokeweight="1pt"/>
            </w:pict>
          </mc:Fallback>
        </mc:AlternateContent>
      </w:r>
      <w:r>
        <w:rPr>
          <w:noProof/>
        </w:rPr>
        <mc:AlternateContent>
          <mc:Choice Requires="wps">
            <w:drawing>
              <wp:anchor distT="0" distB="0" distL="114300" distR="114300" simplePos="0" relativeHeight="251672576" behindDoc="0" locked="0" layoutInCell="1" allowOverlap="1" wp14:anchorId="5F3B3232" wp14:editId="7D0189B8">
                <wp:simplePos x="0" y="0"/>
                <wp:positionH relativeFrom="column">
                  <wp:posOffset>1666240</wp:posOffset>
                </wp:positionH>
                <wp:positionV relativeFrom="paragraph">
                  <wp:posOffset>143510</wp:posOffset>
                </wp:positionV>
                <wp:extent cx="219075" cy="190500"/>
                <wp:effectExtent l="0" t="19050" r="47625" b="38100"/>
                <wp:wrapNone/>
                <wp:docPr id="11" name="右矢印 11"/>
                <wp:cNvGraphicFramePr/>
                <a:graphic xmlns:a="http://schemas.openxmlformats.org/drawingml/2006/main">
                  <a:graphicData uri="http://schemas.microsoft.com/office/word/2010/wordprocessingShape">
                    <wps:wsp>
                      <wps:cNvSpPr/>
                      <wps:spPr>
                        <a:xfrm>
                          <a:off x="0" y="0"/>
                          <a:ext cx="219075"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8A9721" id="右矢印 11" o:spid="_x0000_s1026" type="#_x0000_t13" style="position:absolute;left:0;text-align:left;margin-left:131.2pt;margin-top:11.3pt;width:17.25pt;height: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" adj="12209" fillcolor="#5b9bd5 [3204]" strokecolor="#1f4d78 [1604]" strokeweight="1pt"/>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704215</wp:posOffset>
                </wp:positionH>
                <wp:positionV relativeFrom="paragraph">
                  <wp:posOffset>143510</wp:posOffset>
                </wp:positionV>
                <wp:extent cx="219075" cy="190500"/>
                <wp:effectExtent l="0" t="19050" r="47625" b="38100"/>
                <wp:wrapNone/>
                <wp:docPr id="10" name="右矢印 10"/>
                <wp:cNvGraphicFramePr/>
                <a:graphic xmlns:a="http://schemas.openxmlformats.org/drawingml/2006/main">
                  <a:graphicData uri="http://schemas.microsoft.com/office/word/2010/wordprocessingShape">
                    <wps:wsp>
                      <wps:cNvSpPr/>
                      <wps:spPr>
                        <a:xfrm>
                          <a:off x="0" y="0"/>
                          <a:ext cx="219075"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62E76F" id="右矢印 10" o:spid="_x0000_s1026" type="#_x0000_t13" style="position:absolute;left:0;text-align:left;margin-left:55.45pt;margin-top:11.3pt;width:17.25pt;height: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" adj="12209" fillcolor="#5b9bd5 [3204]" strokecolor="#1f4d78 [1604]" strokeweight="1pt"/>
            </w:pict>
          </mc:Fallback>
        </mc:AlternateContent>
      </w:r>
    </w:p>
    <w:p w:rsidR="003946BE" w:rsidRDefault="003946BE" w:rsidP="0010521C">
      <w:pPr>
        <w:widowControl/>
        <w:jc w:val="left"/>
        <w:rPr>
          <w:rFonts w:ascii="HG丸ｺﾞｼｯｸM-PRO" w:eastAsia="HG丸ｺﾞｼｯｸM-PRO" w:hAnsi="HG丸ｺﾞｼｯｸM-PRO"/>
          <w:sz w:val="24"/>
          <w:szCs w:val="40"/>
        </w:rPr>
      </w:pPr>
    </w:p>
    <w:p w:rsidR="003946BE" w:rsidRDefault="003946BE" w:rsidP="0010521C">
      <w:pPr>
        <w:widowControl/>
        <w:jc w:val="left"/>
        <w:rPr>
          <w:rFonts w:ascii="HG丸ｺﾞｼｯｸM-PRO" w:eastAsia="HG丸ｺﾞｼｯｸM-PRO" w:hAnsi="HG丸ｺﾞｼｯｸM-PRO"/>
          <w:sz w:val="24"/>
          <w:szCs w:val="40"/>
        </w:rPr>
      </w:pPr>
    </w:p>
    <w:p w:rsidR="003946BE" w:rsidRDefault="003946BE" w:rsidP="0010521C">
      <w:pPr>
        <w:widowControl/>
        <w:jc w:val="left"/>
        <w:rPr>
          <w:rFonts w:ascii="HG丸ｺﾞｼｯｸM-PRO" w:eastAsia="HG丸ｺﾞｼｯｸM-PRO" w:hAnsi="HG丸ｺﾞｼｯｸM-PRO"/>
          <w:sz w:val="24"/>
          <w:szCs w:val="40"/>
        </w:rPr>
      </w:pPr>
    </w:p>
    <w:p w:rsidR="003946BE" w:rsidRDefault="003946BE" w:rsidP="0010521C">
      <w:pPr>
        <w:widowControl/>
        <w:jc w:val="left"/>
        <w:rPr>
          <w:rFonts w:ascii="HG丸ｺﾞｼｯｸM-PRO" w:eastAsia="HG丸ｺﾞｼｯｸM-PRO" w:hAnsi="HG丸ｺﾞｼｯｸM-PRO"/>
          <w:sz w:val="24"/>
          <w:szCs w:val="40"/>
        </w:rPr>
      </w:pPr>
    </w:p>
    <w:p w:rsidR="003946BE" w:rsidRDefault="003946BE" w:rsidP="0010521C">
      <w:pPr>
        <w:widowControl/>
        <w:jc w:val="left"/>
        <w:rPr>
          <w:rFonts w:ascii="HG丸ｺﾞｼｯｸM-PRO" w:eastAsia="HG丸ｺﾞｼｯｸM-PRO" w:hAnsi="HG丸ｺﾞｼｯｸM-PRO"/>
          <w:sz w:val="24"/>
          <w:szCs w:val="40"/>
        </w:rPr>
      </w:pPr>
    </w:p>
    <w:p w:rsidR="007B3116" w:rsidRDefault="003946BE" w:rsidP="0010521C">
      <w:pPr>
        <w:widowControl/>
        <w:jc w:val="left"/>
        <w:rPr>
          <w:rFonts w:ascii="HG丸ｺﾞｼｯｸM-PRO" w:eastAsia="HG丸ｺﾞｼｯｸM-PRO" w:hAnsi="HG丸ｺﾞｼｯｸM-PRO"/>
          <w:sz w:val="24"/>
          <w:szCs w:val="40"/>
        </w:rPr>
      </w:pPr>
      <w:r>
        <w:rPr>
          <w:rFonts w:ascii="HG丸ｺﾞｼｯｸM-PRO" w:eastAsia="HG丸ｺﾞｼｯｸM-PRO" w:hAnsi="HG丸ｺﾞｼｯｸM-PRO" w:hint="eastAsia"/>
          <w:sz w:val="24"/>
          <w:szCs w:val="40"/>
        </w:rPr>
        <w:t xml:space="preserve">　届出受理後は</w:t>
      </w:r>
      <w:r w:rsidR="000157B9">
        <w:rPr>
          <w:rFonts w:ascii="HG丸ｺﾞｼｯｸM-PRO" w:eastAsia="HG丸ｺﾞｼｯｸM-PRO" w:hAnsi="HG丸ｺﾞｼｯｸM-PRO" w:hint="eastAsia"/>
          <w:sz w:val="24"/>
          <w:szCs w:val="40"/>
        </w:rPr>
        <w:t>、</w:t>
      </w:r>
      <w:r>
        <w:rPr>
          <w:rFonts w:ascii="HG丸ｺﾞｼｯｸM-PRO" w:eastAsia="HG丸ｺﾞｼｯｸM-PRO" w:hAnsi="HG丸ｺﾞｼｯｸM-PRO" w:hint="eastAsia"/>
          <w:sz w:val="24"/>
          <w:szCs w:val="40"/>
        </w:rPr>
        <w:t>届出内容を審査し</w:t>
      </w:r>
      <w:r w:rsidR="000157B9">
        <w:rPr>
          <w:rFonts w:ascii="HG丸ｺﾞｼｯｸM-PRO" w:eastAsia="HG丸ｺﾞｼｯｸM-PRO" w:hAnsi="HG丸ｺﾞｼｯｸM-PRO" w:hint="eastAsia"/>
          <w:sz w:val="24"/>
          <w:szCs w:val="40"/>
        </w:rPr>
        <w:t>、</w:t>
      </w:r>
      <w:r>
        <w:rPr>
          <w:rFonts w:ascii="HG丸ｺﾞｼｯｸM-PRO" w:eastAsia="HG丸ｺﾞｼｯｸM-PRO" w:hAnsi="HG丸ｺﾞｼｯｸM-PRO" w:hint="eastAsia"/>
          <w:sz w:val="24"/>
          <w:szCs w:val="40"/>
        </w:rPr>
        <w:t>住宅・誘導施設の立地を図る上で支障があると認められる場合は</w:t>
      </w:r>
      <w:r w:rsidR="000157B9">
        <w:rPr>
          <w:rFonts w:ascii="HG丸ｺﾞｼｯｸM-PRO" w:eastAsia="HG丸ｺﾞｼｯｸM-PRO" w:hAnsi="HG丸ｺﾞｼｯｸM-PRO" w:hint="eastAsia"/>
          <w:sz w:val="24"/>
          <w:szCs w:val="40"/>
        </w:rPr>
        <w:t>、</w:t>
      </w:r>
      <w:r w:rsidR="007B3116">
        <w:rPr>
          <w:rFonts w:ascii="HG丸ｺﾞｼｯｸM-PRO" w:eastAsia="HG丸ｺﾞｼｯｸM-PRO" w:hAnsi="HG丸ｺﾞｼｯｸM-PRO" w:hint="eastAsia"/>
          <w:sz w:val="24"/>
          <w:szCs w:val="40"/>
        </w:rPr>
        <w:t>届出者に対して勧告を行うことがあります。（法第８８条第３項</w:t>
      </w:r>
      <w:r w:rsidR="000157B9">
        <w:rPr>
          <w:rFonts w:ascii="HG丸ｺﾞｼｯｸM-PRO" w:eastAsia="HG丸ｺﾞｼｯｸM-PRO" w:hAnsi="HG丸ｺﾞｼｯｸM-PRO" w:hint="eastAsia"/>
          <w:sz w:val="24"/>
          <w:szCs w:val="40"/>
        </w:rPr>
        <w:t>、</w:t>
      </w:r>
      <w:r w:rsidR="007B3116">
        <w:rPr>
          <w:rFonts w:ascii="HG丸ｺﾞｼｯｸM-PRO" w:eastAsia="HG丸ｺﾞｼｯｸM-PRO" w:hAnsi="HG丸ｺﾞｼｯｸM-PRO" w:hint="eastAsia"/>
          <w:sz w:val="24"/>
          <w:szCs w:val="40"/>
        </w:rPr>
        <w:t>法第１０８条第３項）</w:t>
      </w:r>
    </w:p>
    <w:p w:rsidR="007B3116" w:rsidRDefault="007B3116" w:rsidP="0010521C">
      <w:pPr>
        <w:widowControl/>
        <w:jc w:val="left"/>
        <w:rPr>
          <w:rFonts w:ascii="HG丸ｺﾞｼｯｸM-PRO" w:eastAsia="HG丸ｺﾞｼｯｸM-PRO" w:hAnsi="HG丸ｺﾞｼｯｸM-PRO"/>
          <w:sz w:val="24"/>
          <w:szCs w:val="40"/>
        </w:rPr>
      </w:pPr>
    </w:p>
    <w:p w:rsidR="007B3116" w:rsidRDefault="007B3116" w:rsidP="0010521C">
      <w:pPr>
        <w:widowControl/>
        <w:jc w:val="left"/>
        <w:rPr>
          <w:rFonts w:ascii="HG丸ｺﾞｼｯｸM-PRO" w:eastAsia="HG丸ｺﾞｼｯｸM-PRO" w:hAnsi="HG丸ｺﾞｼｯｸM-PRO"/>
        </w:rPr>
      </w:pPr>
      <w:r w:rsidRPr="007B3116">
        <w:rPr>
          <w:rFonts w:ascii="HG丸ｺﾞｼｯｸM-PRO" w:eastAsia="HG丸ｺﾞｼｯｸM-PRO" w:hAnsi="HG丸ｺﾞｼｯｸM-PRO" w:hint="eastAsia"/>
          <w:sz w:val="24"/>
          <w:szCs w:val="40"/>
        </w:rPr>
        <w:t xml:space="preserve">　</w:t>
      </w:r>
      <w:r w:rsidRPr="007B3116">
        <w:rPr>
          <w:rFonts w:ascii="HG丸ｺﾞｼｯｸM-PRO" w:eastAsia="HG丸ｺﾞｼｯｸM-PRO" w:hAnsi="HG丸ｺﾞｼｯｸM-PRO" w:cs="ＭＳ 明朝" w:hint="eastAsia"/>
          <w:sz w:val="24"/>
          <w:szCs w:val="40"/>
        </w:rPr>
        <w:t>②　誘導施設の休止・廃止の場合</w:t>
      </w:r>
    </w:p>
    <w:p w:rsidR="007B3116" w:rsidRDefault="007B3116" w:rsidP="0010521C">
      <w:pPr>
        <w:widowControl/>
        <w:jc w:val="left"/>
        <w:rPr>
          <w:rFonts w:ascii="HG丸ｺﾞｼｯｸM-PRO" w:eastAsia="HG丸ｺﾞｼｯｸM-PRO" w:hAnsi="HG丸ｺﾞｼｯｸM-PRO"/>
          <w:sz w:val="24"/>
        </w:rPr>
      </w:pPr>
      <w:r w:rsidRPr="007B3116">
        <w:rPr>
          <w:rFonts w:ascii="HG丸ｺﾞｼｯｸM-PRO" w:eastAsia="HG丸ｺﾞｼｯｸM-PRO" w:hAnsi="HG丸ｺﾞｼｯｸM-PRO"/>
          <w:noProof/>
          <w:sz w:val="24"/>
        </w:rPr>
        <mc:AlternateContent>
          <mc:Choice Requires="wps">
            <w:drawing>
              <wp:anchor distT="0" distB="0" distL="114300" distR="114300" simplePos="0" relativeHeight="251680768" behindDoc="0" locked="0" layoutInCell="1" allowOverlap="1" wp14:anchorId="1A8EE089" wp14:editId="7648A5A8">
                <wp:simplePos x="0" y="0"/>
                <wp:positionH relativeFrom="column">
                  <wp:posOffset>1990725</wp:posOffset>
                </wp:positionH>
                <wp:positionV relativeFrom="paragraph">
                  <wp:posOffset>227965</wp:posOffset>
                </wp:positionV>
                <wp:extent cx="447675" cy="1895475"/>
                <wp:effectExtent l="0" t="0" r="28575" b="28575"/>
                <wp:wrapNone/>
                <wp:docPr id="16" name="テキスト ボックス 16"/>
                <wp:cNvGraphicFramePr/>
                <a:graphic xmlns:a="http://schemas.openxmlformats.org/drawingml/2006/main">
                  <a:graphicData uri="http://schemas.microsoft.com/office/word/2010/wordprocessingShape">
                    <wps:wsp>
                      <wps:cNvSpPr txBox="1"/>
                      <wps:spPr>
                        <a:xfrm>
                          <a:off x="0" y="0"/>
                          <a:ext cx="447675" cy="1895475"/>
                        </a:xfrm>
                        <a:prstGeom prst="rect">
                          <a:avLst/>
                        </a:prstGeom>
                        <a:solidFill>
                          <a:sysClr val="window" lastClr="FFFFFF">
                            <a:lumMod val="75000"/>
                          </a:sysClr>
                        </a:solidFill>
                        <a:ln w="6350">
                          <a:solidFill>
                            <a:prstClr val="black"/>
                          </a:solidFill>
                        </a:ln>
                      </wps:spPr>
                      <wps:txbx>
                        <w:txbxContent>
                          <w:p w:rsidR="00771DA1" w:rsidRPr="003946BE" w:rsidRDefault="00771DA1" w:rsidP="00771DA1">
                            <w:pPr>
                              <w:jc w:val="center"/>
                              <w:rPr>
                                <w:rFonts w:ascii="HG丸ｺﾞｼｯｸM-PRO" w:eastAsia="HG丸ｺﾞｼｯｸM-PRO" w:hAnsi="HG丸ｺﾞｼｯｸM-PRO" w:hint="eastAsia"/>
                                <w:sz w:val="24"/>
                              </w:rPr>
                            </w:pPr>
                            <w:r>
                              <w:rPr>
                                <w:rFonts w:ascii="HG丸ｺﾞｼｯｸM-PRO" w:eastAsia="HG丸ｺﾞｼｯｸM-PRO" w:hAnsi="HG丸ｺﾞｼｯｸM-PRO" w:hint="eastAsia"/>
                                <w:sz w:val="24"/>
                              </w:rPr>
                              <w:t>届</w:t>
                            </w:r>
                            <w:r w:rsidRPr="003946BE">
                              <w:rPr>
                                <w:rFonts w:ascii="HG丸ｺﾞｼｯｸM-PRO" w:eastAsia="HG丸ｺﾞｼｯｸM-PRO" w:hAnsi="HG丸ｺﾞｼｯｸM-PRO" w:hint="eastAsia"/>
                                <w:sz w:val="24"/>
                              </w:rPr>
                              <w:t>出</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受理書の送付</w:t>
                            </w:r>
                          </w:p>
                          <w:p w:rsidR="007B3116" w:rsidRPr="003946BE" w:rsidRDefault="007B3116" w:rsidP="007B3116">
                            <w:pPr>
                              <w:jc w:val="center"/>
                              <w:rPr>
                                <w:rFonts w:ascii="HG丸ｺﾞｼｯｸM-PRO" w:eastAsia="HG丸ｺﾞｼｯｸM-PRO" w:hAnsi="HG丸ｺﾞｼｯｸM-PRO"/>
                                <w:sz w:val="24"/>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EE089" id="テキスト ボックス 16" o:spid="_x0000_s1031" type="#_x0000_t202" style="position:absolute;margin-left:156.75pt;margin-top:17.95pt;width:35.25pt;height:14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" fillcolor="#bfbfbf" strokeweight=".5pt">
                <v:textbox style="layout-flow:vertical-ideographic">
                  <w:txbxContent>
                    <w:p w:rsidR="00771DA1" w:rsidRPr="003946BE" w:rsidRDefault="00771DA1" w:rsidP="00771DA1">
                      <w:pPr>
                        <w:jc w:val="center"/>
                        <w:rPr>
                          <w:rFonts w:ascii="HG丸ｺﾞｼｯｸM-PRO" w:eastAsia="HG丸ｺﾞｼｯｸM-PRO" w:hAnsi="HG丸ｺﾞｼｯｸM-PRO" w:hint="eastAsia"/>
                          <w:sz w:val="24"/>
                        </w:rPr>
                      </w:pPr>
                      <w:r>
                        <w:rPr>
                          <w:rFonts w:ascii="HG丸ｺﾞｼｯｸM-PRO" w:eastAsia="HG丸ｺﾞｼｯｸM-PRO" w:hAnsi="HG丸ｺﾞｼｯｸM-PRO" w:hint="eastAsia"/>
                          <w:sz w:val="24"/>
                        </w:rPr>
                        <w:t>届</w:t>
                      </w:r>
                      <w:r w:rsidRPr="003946BE">
                        <w:rPr>
                          <w:rFonts w:ascii="HG丸ｺﾞｼｯｸM-PRO" w:eastAsia="HG丸ｺﾞｼｯｸM-PRO" w:hAnsi="HG丸ｺﾞｼｯｸM-PRO" w:hint="eastAsia"/>
                          <w:sz w:val="24"/>
                        </w:rPr>
                        <w:t>出</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受理書の送付</w:t>
                      </w:r>
                    </w:p>
                    <w:p w:rsidR="007B3116" w:rsidRPr="003946BE" w:rsidRDefault="007B3116" w:rsidP="007B3116">
                      <w:pPr>
                        <w:jc w:val="center"/>
                        <w:rPr>
                          <w:rFonts w:ascii="HG丸ｺﾞｼｯｸM-PRO" w:eastAsia="HG丸ｺﾞｼｯｸM-PRO" w:hAnsi="HG丸ｺﾞｼｯｸM-PRO"/>
                          <w:sz w:val="24"/>
                        </w:rPr>
                      </w:pPr>
                    </w:p>
                  </w:txbxContent>
                </v:textbox>
              </v:shape>
            </w:pict>
          </mc:Fallback>
        </mc:AlternateContent>
      </w:r>
      <w:r w:rsidRPr="007B3116">
        <w:rPr>
          <w:rFonts w:ascii="HG丸ｺﾞｼｯｸM-PRO" w:eastAsia="HG丸ｺﾞｼｯｸM-PRO" w:hAnsi="HG丸ｺﾞｼｯｸM-PRO"/>
          <w:noProof/>
          <w:sz w:val="24"/>
        </w:rPr>
        <mc:AlternateContent>
          <mc:Choice Requires="wps">
            <w:drawing>
              <wp:anchor distT="0" distB="0" distL="114300" distR="114300" simplePos="0" relativeHeight="251681792" behindDoc="0" locked="0" layoutInCell="1" allowOverlap="1" wp14:anchorId="3EB07337" wp14:editId="1240E7E4">
                <wp:simplePos x="0" y="0"/>
                <wp:positionH relativeFrom="column">
                  <wp:posOffset>2895600</wp:posOffset>
                </wp:positionH>
                <wp:positionV relativeFrom="paragraph">
                  <wp:posOffset>227965</wp:posOffset>
                </wp:positionV>
                <wp:extent cx="447675" cy="1895475"/>
                <wp:effectExtent l="0" t="0" r="28575" b="28575"/>
                <wp:wrapNone/>
                <wp:docPr id="17" name="テキスト ボックス 17"/>
                <wp:cNvGraphicFramePr/>
                <a:graphic xmlns:a="http://schemas.openxmlformats.org/drawingml/2006/main">
                  <a:graphicData uri="http://schemas.microsoft.com/office/word/2010/wordprocessingShape">
                    <wps:wsp>
                      <wps:cNvSpPr txBox="1"/>
                      <wps:spPr>
                        <a:xfrm>
                          <a:off x="0" y="0"/>
                          <a:ext cx="447675" cy="1895475"/>
                        </a:xfrm>
                        <a:prstGeom prst="rect">
                          <a:avLst/>
                        </a:prstGeom>
                        <a:solidFill>
                          <a:sysClr val="window" lastClr="FFFFFF"/>
                        </a:solidFill>
                        <a:ln w="6350">
                          <a:solidFill>
                            <a:prstClr val="black"/>
                          </a:solidFill>
                        </a:ln>
                      </wps:spPr>
                      <wps:txbx>
                        <w:txbxContent>
                          <w:p w:rsidR="007B3116" w:rsidRPr="003946BE" w:rsidRDefault="007B3116" w:rsidP="007B311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休止・廃止</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07337" id="テキスト ボックス 17" o:spid="_x0000_s1032" type="#_x0000_t202" style="position:absolute;margin-left:228pt;margin-top:17.95pt;width:35.25pt;height:14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" fillcolor="window" strokeweight=".5pt">
                <v:textbox style="layout-flow:vertical-ideographic">
                  <w:txbxContent>
                    <w:p w:rsidR="007B3116" w:rsidRPr="003946BE" w:rsidRDefault="007B3116" w:rsidP="007B311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休止・廃止</w:t>
                      </w:r>
                    </w:p>
                  </w:txbxContent>
                </v:textbox>
              </v:shape>
            </w:pict>
          </mc:Fallback>
        </mc:AlternateContent>
      </w:r>
      <w:r w:rsidRPr="007B3116">
        <w:rPr>
          <w:rFonts w:ascii="HG丸ｺﾞｼｯｸM-PRO" w:eastAsia="HG丸ｺﾞｼｯｸM-PRO" w:hAnsi="HG丸ｺﾞｼｯｸM-PRO"/>
          <w:noProof/>
          <w:sz w:val="24"/>
        </w:rPr>
        <mc:AlternateContent>
          <mc:Choice Requires="wps">
            <w:drawing>
              <wp:anchor distT="0" distB="0" distL="114300" distR="114300" simplePos="0" relativeHeight="251679744" behindDoc="0" locked="0" layoutInCell="1" allowOverlap="1" wp14:anchorId="48114BC7" wp14:editId="5A94E031">
                <wp:simplePos x="0" y="0"/>
                <wp:positionH relativeFrom="column">
                  <wp:posOffset>1095375</wp:posOffset>
                </wp:positionH>
                <wp:positionV relativeFrom="paragraph">
                  <wp:posOffset>227965</wp:posOffset>
                </wp:positionV>
                <wp:extent cx="447675" cy="1895475"/>
                <wp:effectExtent l="0" t="0" r="28575" b="28575"/>
                <wp:wrapNone/>
                <wp:docPr id="15" name="テキスト ボックス 15"/>
                <wp:cNvGraphicFramePr/>
                <a:graphic xmlns:a="http://schemas.openxmlformats.org/drawingml/2006/main">
                  <a:graphicData uri="http://schemas.microsoft.com/office/word/2010/wordprocessingShape">
                    <wps:wsp>
                      <wps:cNvSpPr txBox="1"/>
                      <wps:spPr>
                        <a:xfrm>
                          <a:off x="0" y="0"/>
                          <a:ext cx="447675" cy="1895475"/>
                        </a:xfrm>
                        <a:prstGeom prst="rect">
                          <a:avLst/>
                        </a:prstGeom>
                        <a:solidFill>
                          <a:sysClr val="window" lastClr="FFFFFF"/>
                        </a:solidFill>
                        <a:ln w="6350">
                          <a:solidFill>
                            <a:prstClr val="black"/>
                          </a:solidFill>
                        </a:ln>
                      </wps:spPr>
                      <wps:txbx>
                        <w:txbxContent>
                          <w:p w:rsidR="007B3116" w:rsidRPr="003946BE" w:rsidRDefault="007B3116" w:rsidP="007B311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区域等の確認</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14BC7" id="テキスト ボックス 15" o:spid="_x0000_s1033" type="#_x0000_t202" style="position:absolute;margin-left:86.25pt;margin-top:17.95pt;width:35.25pt;height:14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" fillcolor="window" strokeweight=".5pt">
                <v:textbox style="layout-flow:vertical-ideographic">
                  <w:txbxContent>
                    <w:p w:rsidR="007B3116" w:rsidRPr="003946BE" w:rsidRDefault="007B3116" w:rsidP="007B311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区域等の確認</w:t>
                      </w:r>
                    </w:p>
                  </w:txbxContent>
                </v:textbox>
              </v:shape>
            </w:pict>
          </mc:Fallback>
        </mc:AlternateContent>
      </w:r>
      <w:r w:rsidRPr="007B3116">
        <w:rPr>
          <w:rFonts w:ascii="HG丸ｺﾞｼｯｸM-PRO" w:eastAsia="HG丸ｺﾞｼｯｸM-PRO" w:hAnsi="HG丸ｺﾞｼｯｸM-PRO"/>
          <w:noProof/>
          <w:sz w:val="24"/>
        </w:rPr>
        <mc:AlternateContent>
          <mc:Choice Requires="wps">
            <w:drawing>
              <wp:anchor distT="0" distB="0" distL="114300" distR="114300" simplePos="0" relativeHeight="251678720" behindDoc="0" locked="0" layoutInCell="1" allowOverlap="1" wp14:anchorId="7A2DEB4F" wp14:editId="4EA92857">
                <wp:simplePos x="0" y="0"/>
                <wp:positionH relativeFrom="column">
                  <wp:posOffset>200025</wp:posOffset>
                </wp:positionH>
                <wp:positionV relativeFrom="paragraph">
                  <wp:posOffset>227965</wp:posOffset>
                </wp:positionV>
                <wp:extent cx="447675" cy="1895475"/>
                <wp:effectExtent l="0" t="0" r="28575" b="28575"/>
                <wp:wrapNone/>
                <wp:docPr id="14" name="テキスト ボックス 14"/>
                <wp:cNvGraphicFramePr/>
                <a:graphic xmlns:a="http://schemas.openxmlformats.org/drawingml/2006/main">
                  <a:graphicData uri="http://schemas.microsoft.com/office/word/2010/wordprocessingShape">
                    <wps:wsp>
                      <wps:cNvSpPr txBox="1"/>
                      <wps:spPr>
                        <a:xfrm>
                          <a:off x="0" y="0"/>
                          <a:ext cx="447675" cy="1895475"/>
                        </a:xfrm>
                        <a:prstGeom prst="rect">
                          <a:avLst/>
                        </a:prstGeom>
                        <a:solidFill>
                          <a:sysClr val="window" lastClr="FFFFFF"/>
                        </a:solidFill>
                        <a:ln w="12700" cap="rnd" cmpd="sng" algn="ctr">
                          <a:solidFill>
                            <a:sysClr val="windowText" lastClr="000000"/>
                          </a:solidFill>
                          <a:prstDash val="solid"/>
                          <a:round/>
                        </a:ln>
                        <a:effectLst/>
                      </wps:spPr>
                      <wps:txbx>
                        <w:txbxContent>
                          <w:p w:rsidR="007B3116" w:rsidRPr="003946BE" w:rsidRDefault="007B3116" w:rsidP="007B311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休止</w:t>
                            </w:r>
                            <w:r>
                              <w:rPr>
                                <w:rFonts w:ascii="HG丸ｺﾞｼｯｸM-PRO" w:eastAsia="HG丸ｺﾞｼｯｸM-PRO" w:hAnsi="HG丸ｺﾞｼｯｸM-PRO"/>
                                <w:sz w:val="22"/>
                              </w:rPr>
                              <w:t>・廃止の</w:t>
                            </w:r>
                            <w:r>
                              <w:rPr>
                                <w:rFonts w:ascii="HG丸ｺﾞｼｯｸM-PRO" w:eastAsia="HG丸ｺﾞｼｯｸM-PRO" w:hAnsi="HG丸ｺﾞｼｯｸM-PRO" w:hint="eastAsia"/>
                                <w:sz w:val="22"/>
                              </w:rPr>
                              <w:t>計画</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DEB4F" id="テキスト ボックス 14" o:spid="_x0000_s1034" type="#_x0000_t202" style="position:absolute;margin-left:15.75pt;margin-top:17.95pt;width:35.25pt;height:14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" fillcolor="window" strokecolor="windowText" strokeweight="1pt">
                <v:stroke joinstyle="round" endcap="round"/>
                <v:textbox style="layout-flow:vertical-ideographic">
                  <w:txbxContent>
                    <w:p w:rsidR="007B3116" w:rsidRPr="003946BE" w:rsidRDefault="007B3116" w:rsidP="007B311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休止</w:t>
                      </w:r>
                      <w:r>
                        <w:rPr>
                          <w:rFonts w:ascii="HG丸ｺﾞｼｯｸM-PRO" w:eastAsia="HG丸ｺﾞｼｯｸM-PRO" w:hAnsi="HG丸ｺﾞｼｯｸM-PRO"/>
                          <w:sz w:val="22"/>
                        </w:rPr>
                        <w:t>・廃止の</w:t>
                      </w:r>
                      <w:r>
                        <w:rPr>
                          <w:rFonts w:ascii="HG丸ｺﾞｼｯｸM-PRO" w:eastAsia="HG丸ｺﾞｼｯｸM-PRO" w:hAnsi="HG丸ｺﾞｼｯｸM-PRO" w:hint="eastAsia"/>
                          <w:sz w:val="22"/>
                        </w:rPr>
                        <w:t>計画</w:t>
                      </w:r>
                    </w:p>
                  </w:txbxContent>
                </v:textbox>
              </v:shape>
            </w:pict>
          </mc:Fallback>
        </mc:AlternateContent>
      </w:r>
      <w:r w:rsidRPr="007B3116">
        <w:rPr>
          <w:rFonts w:ascii="HG丸ｺﾞｼｯｸM-PRO" w:eastAsia="HG丸ｺﾞｼｯｸM-PRO" w:hAnsi="HG丸ｺﾞｼｯｸM-PRO" w:hint="eastAsia"/>
          <w:sz w:val="24"/>
        </w:rPr>
        <w:t xml:space="preserve">　　誘導施設を休止</w:t>
      </w:r>
      <w:r>
        <w:rPr>
          <w:rFonts w:ascii="HG丸ｺﾞｼｯｸM-PRO" w:eastAsia="HG丸ｺﾞｼｯｸM-PRO" w:hAnsi="HG丸ｺﾞｼｯｸM-PRO" w:hint="eastAsia"/>
          <w:sz w:val="24"/>
        </w:rPr>
        <w:t>・廃止しようとする３０日前までに届出を行ってください。</w:t>
      </w:r>
    </w:p>
    <w:p w:rsidR="007B3116" w:rsidRDefault="007B3116" w:rsidP="0010521C">
      <w:pPr>
        <w:widowControl/>
        <w:jc w:val="left"/>
        <w:rPr>
          <w:rFonts w:ascii="HG丸ｺﾞｼｯｸM-PRO" w:eastAsia="HG丸ｺﾞｼｯｸM-PRO" w:hAnsi="HG丸ｺﾞｼｯｸM-PRO"/>
          <w:sz w:val="24"/>
        </w:rPr>
      </w:pPr>
    </w:p>
    <w:p w:rsidR="007B3116" w:rsidRDefault="007B3116" w:rsidP="0010521C">
      <w:pPr>
        <w:widowControl/>
        <w:jc w:val="left"/>
        <w:rPr>
          <w:rFonts w:ascii="HG丸ｺﾞｼｯｸM-PRO" w:eastAsia="HG丸ｺﾞｼｯｸM-PRO" w:hAnsi="HG丸ｺﾞｼｯｸM-PRO"/>
          <w:sz w:val="24"/>
        </w:rPr>
      </w:pPr>
    </w:p>
    <w:p w:rsidR="007B3116" w:rsidRDefault="007B3116" w:rsidP="0010521C">
      <w:pPr>
        <w:widowControl/>
        <w:jc w:val="left"/>
        <w:rPr>
          <w:rFonts w:ascii="HG丸ｺﾞｼｯｸM-PRO" w:eastAsia="HG丸ｺﾞｼｯｸM-PRO" w:hAnsi="HG丸ｺﾞｼｯｸM-PRO"/>
          <w:sz w:val="24"/>
        </w:rPr>
      </w:pPr>
    </w:p>
    <w:p w:rsidR="007B3116" w:rsidRDefault="007B3116" w:rsidP="0010521C">
      <w:pPr>
        <w:widowControl/>
        <w:jc w:val="left"/>
        <w:rPr>
          <w:rFonts w:ascii="HG丸ｺﾞｼｯｸM-PRO" w:eastAsia="HG丸ｺﾞｼｯｸM-PRO" w:hAnsi="HG丸ｺﾞｼｯｸM-PRO"/>
          <w:sz w:val="24"/>
        </w:rPr>
      </w:pPr>
      <w:r w:rsidRPr="007B3116">
        <w:rPr>
          <w:rFonts w:ascii="HG丸ｺﾞｼｯｸM-PRO" w:eastAsia="HG丸ｺﾞｼｯｸM-PRO" w:hAnsi="HG丸ｺﾞｼｯｸM-PRO"/>
          <w:noProof/>
          <w:sz w:val="24"/>
        </w:rPr>
        <mc:AlternateContent>
          <mc:Choice Requires="wps">
            <w:drawing>
              <wp:anchor distT="0" distB="0" distL="114300" distR="114300" simplePos="0" relativeHeight="251683840" behindDoc="0" locked="0" layoutInCell="1" allowOverlap="1" wp14:anchorId="641E1519" wp14:editId="711C3D71">
                <wp:simplePos x="0" y="0"/>
                <wp:positionH relativeFrom="column">
                  <wp:posOffset>1647825</wp:posOffset>
                </wp:positionH>
                <wp:positionV relativeFrom="paragraph">
                  <wp:posOffset>190500</wp:posOffset>
                </wp:positionV>
                <wp:extent cx="219075" cy="190500"/>
                <wp:effectExtent l="0" t="19050" r="47625" b="38100"/>
                <wp:wrapNone/>
                <wp:docPr id="19" name="右矢印 19"/>
                <wp:cNvGraphicFramePr/>
                <a:graphic xmlns:a="http://schemas.openxmlformats.org/drawingml/2006/main">
                  <a:graphicData uri="http://schemas.microsoft.com/office/word/2010/wordprocessingShape">
                    <wps:wsp>
                      <wps:cNvSpPr/>
                      <wps:spPr>
                        <a:xfrm>
                          <a:off x="0" y="0"/>
                          <a:ext cx="219075" cy="1905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B1853E" id="右矢印 19" o:spid="_x0000_s1026" type="#_x0000_t13" style="position:absolute;left:0;text-align:left;margin-left:129.75pt;margin-top:15pt;width:17.25pt;height:1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" adj="12209" fillcolor="#5b9bd5" strokecolor="#41719c" strokeweight="1pt"/>
            </w:pict>
          </mc:Fallback>
        </mc:AlternateContent>
      </w:r>
      <w:r w:rsidRPr="007B3116">
        <w:rPr>
          <w:rFonts w:ascii="HG丸ｺﾞｼｯｸM-PRO" w:eastAsia="HG丸ｺﾞｼｯｸM-PRO" w:hAnsi="HG丸ｺﾞｼｯｸM-PRO"/>
          <w:noProof/>
          <w:sz w:val="24"/>
        </w:rPr>
        <mc:AlternateContent>
          <mc:Choice Requires="wps">
            <w:drawing>
              <wp:anchor distT="0" distB="0" distL="114300" distR="114300" simplePos="0" relativeHeight="251684864" behindDoc="0" locked="0" layoutInCell="1" allowOverlap="1" wp14:anchorId="0DC2B41C" wp14:editId="0184569D">
                <wp:simplePos x="0" y="0"/>
                <wp:positionH relativeFrom="column">
                  <wp:posOffset>2581275</wp:posOffset>
                </wp:positionH>
                <wp:positionV relativeFrom="paragraph">
                  <wp:posOffset>190500</wp:posOffset>
                </wp:positionV>
                <wp:extent cx="219075" cy="190500"/>
                <wp:effectExtent l="0" t="19050" r="47625" b="38100"/>
                <wp:wrapNone/>
                <wp:docPr id="20" name="右矢印 20"/>
                <wp:cNvGraphicFramePr/>
                <a:graphic xmlns:a="http://schemas.openxmlformats.org/drawingml/2006/main">
                  <a:graphicData uri="http://schemas.microsoft.com/office/word/2010/wordprocessingShape">
                    <wps:wsp>
                      <wps:cNvSpPr/>
                      <wps:spPr>
                        <a:xfrm>
                          <a:off x="0" y="0"/>
                          <a:ext cx="219075" cy="1905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2886A7" id="右矢印 20" o:spid="_x0000_s1026" type="#_x0000_t13" style="position:absolute;left:0;text-align:left;margin-left:203.25pt;margin-top:15pt;width:17.25pt;height:1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" adj="12209" fillcolor="#5b9bd5" strokecolor="#41719c" strokeweight="1pt"/>
            </w:pict>
          </mc:Fallback>
        </mc:AlternateContent>
      </w:r>
      <w:r w:rsidRPr="007B3116">
        <w:rPr>
          <w:rFonts w:ascii="HG丸ｺﾞｼｯｸM-PRO" w:eastAsia="HG丸ｺﾞｼｯｸM-PRO" w:hAnsi="HG丸ｺﾞｼｯｸM-PRO"/>
          <w:noProof/>
          <w:sz w:val="24"/>
        </w:rPr>
        <mc:AlternateContent>
          <mc:Choice Requires="wps">
            <w:drawing>
              <wp:anchor distT="0" distB="0" distL="114300" distR="114300" simplePos="0" relativeHeight="251682816" behindDoc="0" locked="0" layoutInCell="1" allowOverlap="1" wp14:anchorId="073A9688" wp14:editId="6DAD8E3C">
                <wp:simplePos x="0" y="0"/>
                <wp:positionH relativeFrom="column">
                  <wp:posOffset>723900</wp:posOffset>
                </wp:positionH>
                <wp:positionV relativeFrom="paragraph">
                  <wp:posOffset>190500</wp:posOffset>
                </wp:positionV>
                <wp:extent cx="219075" cy="190500"/>
                <wp:effectExtent l="0" t="19050" r="47625" b="38100"/>
                <wp:wrapNone/>
                <wp:docPr id="18" name="右矢印 18"/>
                <wp:cNvGraphicFramePr/>
                <a:graphic xmlns:a="http://schemas.openxmlformats.org/drawingml/2006/main">
                  <a:graphicData uri="http://schemas.microsoft.com/office/word/2010/wordprocessingShape">
                    <wps:wsp>
                      <wps:cNvSpPr/>
                      <wps:spPr>
                        <a:xfrm>
                          <a:off x="0" y="0"/>
                          <a:ext cx="219075" cy="1905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9507D8" id="右矢印 18" o:spid="_x0000_s1026" type="#_x0000_t13" style="position:absolute;left:0;text-align:left;margin-left:57pt;margin-top:15pt;width:17.25pt;height:1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" adj="12209" fillcolor="#5b9bd5" strokecolor="#41719c" strokeweight="1pt"/>
            </w:pict>
          </mc:Fallback>
        </mc:AlternateContent>
      </w:r>
    </w:p>
    <w:p w:rsidR="007B3116" w:rsidRDefault="007B3116" w:rsidP="0010521C">
      <w:pPr>
        <w:widowControl/>
        <w:jc w:val="left"/>
        <w:rPr>
          <w:rFonts w:ascii="HG丸ｺﾞｼｯｸM-PRO" w:eastAsia="HG丸ｺﾞｼｯｸM-PRO" w:hAnsi="HG丸ｺﾞｼｯｸM-PRO"/>
          <w:sz w:val="24"/>
        </w:rPr>
      </w:pPr>
    </w:p>
    <w:p w:rsidR="007B3116" w:rsidRDefault="007B3116" w:rsidP="0010521C">
      <w:pPr>
        <w:widowControl/>
        <w:jc w:val="left"/>
        <w:rPr>
          <w:rFonts w:ascii="HG丸ｺﾞｼｯｸM-PRO" w:eastAsia="HG丸ｺﾞｼｯｸM-PRO" w:hAnsi="HG丸ｺﾞｼｯｸM-PRO"/>
          <w:sz w:val="24"/>
        </w:rPr>
      </w:pPr>
    </w:p>
    <w:p w:rsidR="007B3116" w:rsidRDefault="007B3116" w:rsidP="0010521C">
      <w:pPr>
        <w:widowControl/>
        <w:jc w:val="left"/>
        <w:rPr>
          <w:rFonts w:ascii="HG丸ｺﾞｼｯｸM-PRO" w:eastAsia="HG丸ｺﾞｼｯｸM-PRO" w:hAnsi="HG丸ｺﾞｼｯｸM-PRO"/>
          <w:sz w:val="24"/>
        </w:rPr>
      </w:pPr>
    </w:p>
    <w:p w:rsidR="007B3116" w:rsidRDefault="007B3116" w:rsidP="0010521C">
      <w:pPr>
        <w:widowControl/>
        <w:jc w:val="left"/>
        <w:rPr>
          <w:rFonts w:ascii="HG丸ｺﾞｼｯｸM-PRO" w:eastAsia="HG丸ｺﾞｼｯｸM-PRO" w:hAnsi="HG丸ｺﾞｼｯｸM-PRO"/>
          <w:sz w:val="24"/>
        </w:rPr>
      </w:pPr>
    </w:p>
    <w:p w:rsidR="007B3116" w:rsidRDefault="007B3116" w:rsidP="0010521C">
      <w:pPr>
        <w:widowControl/>
        <w:jc w:val="left"/>
        <w:rPr>
          <w:rFonts w:ascii="HG丸ｺﾞｼｯｸM-PRO" w:eastAsia="HG丸ｺﾞｼｯｸM-PRO" w:hAnsi="HG丸ｺﾞｼｯｸM-PRO"/>
          <w:sz w:val="24"/>
        </w:rPr>
      </w:pPr>
    </w:p>
    <w:p w:rsidR="007B3116" w:rsidRDefault="007B3116" w:rsidP="007B3116">
      <w:pPr>
        <w:widowControl/>
        <w:jc w:val="left"/>
        <w:rPr>
          <w:rFonts w:ascii="HG丸ｺﾞｼｯｸM-PRO" w:eastAsia="HG丸ｺﾞｼｯｸM-PRO" w:hAnsi="HG丸ｺﾞｼｯｸM-PRO"/>
          <w:sz w:val="24"/>
          <w:szCs w:val="40"/>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szCs w:val="40"/>
        </w:rPr>
        <w:t xml:space="preserve">　届出受理後は</w:t>
      </w:r>
      <w:r w:rsidR="000157B9">
        <w:rPr>
          <w:rFonts w:ascii="HG丸ｺﾞｼｯｸM-PRO" w:eastAsia="HG丸ｺﾞｼｯｸM-PRO" w:hAnsi="HG丸ｺﾞｼｯｸM-PRO" w:hint="eastAsia"/>
          <w:sz w:val="24"/>
          <w:szCs w:val="40"/>
        </w:rPr>
        <w:t>、</w:t>
      </w:r>
      <w:r>
        <w:rPr>
          <w:rFonts w:ascii="HG丸ｺﾞｼｯｸM-PRO" w:eastAsia="HG丸ｺﾞｼｯｸM-PRO" w:hAnsi="HG丸ｺﾞｼｯｸM-PRO" w:hint="eastAsia"/>
          <w:sz w:val="24"/>
          <w:szCs w:val="40"/>
        </w:rPr>
        <w:t>届出内容を審査し</w:t>
      </w:r>
      <w:r w:rsidR="000157B9">
        <w:rPr>
          <w:rFonts w:ascii="HG丸ｺﾞｼｯｸM-PRO" w:eastAsia="HG丸ｺﾞｼｯｸM-PRO" w:hAnsi="HG丸ｺﾞｼｯｸM-PRO" w:hint="eastAsia"/>
          <w:sz w:val="24"/>
          <w:szCs w:val="40"/>
        </w:rPr>
        <w:t>、</w:t>
      </w:r>
      <w:r>
        <w:rPr>
          <w:rFonts w:ascii="HG丸ｺﾞｼｯｸM-PRO" w:eastAsia="HG丸ｺﾞｼｯｸM-PRO" w:hAnsi="HG丸ｺﾞｼｯｸM-PRO" w:hint="eastAsia"/>
          <w:sz w:val="24"/>
          <w:szCs w:val="40"/>
        </w:rPr>
        <w:t>休止又は廃止する建築物を有効に活用する必要があると認められる場合は</w:t>
      </w:r>
      <w:r w:rsidR="000157B9">
        <w:rPr>
          <w:rFonts w:ascii="HG丸ｺﾞｼｯｸM-PRO" w:eastAsia="HG丸ｺﾞｼｯｸM-PRO" w:hAnsi="HG丸ｺﾞｼｯｸM-PRO" w:hint="eastAsia"/>
          <w:sz w:val="24"/>
          <w:szCs w:val="40"/>
        </w:rPr>
        <w:t>、</w:t>
      </w:r>
      <w:r>
        <w:rPr>
          <w:rFonts w:ascii="HG丸ｺﾞｼｯｸM-PRO" w:eastAsia="HG丸ｺﾞｼｯｸM-PRO" w:hAnsi="HG丸ｺﾞｼｯｸM-PRO" w:hint="eastAsia"/>
          <w:sz w:val="24"/>
          <w:szCs w:val="40"/>
        </w:rPr>
        <w:t>届出者に対して勧告を行うことがあります。</w:t>
      </w:r>
    </w:p>
    <w:p w:rsidR="007B3116" w:rsidRDefault="007B3116" w:rsidP="007B3116">
      <w:pPr>
        <w:widowControl/>
        <w:jc w:val="left"/>
        <w:rPr>
          <w:rFonts w:ascii="HG丸ｺﾞｼｯｸM-PRO" w:eastAsia="HG丸ｺﾞｼｯｸM-PRO" w:hAnsi="HG丸ｺﾞｼｯｸM-PRO"/>
          <w:sz w:val="24"/>
          <w:szCs w:val="40"/>
        </w:rPr>
      </w:pPr>
      <w:r>
        <w:rPr>
          <w:rFonts w:ascii="HG丸ｺﾞｼｯｸM-PRO" w:eastAsia="HG丸ｺﾞｼｯｸM-PRO" w:hAnsi="HG丸ｺﾞｼｯｸM-PRO" w:hint="eastAsia"/>
          <w:sz w:val="24"/>
          <w:szCs w:val="40"/>
        </w:rPr>
        <w:t>（法第１０８条の２第２項）</w:t>
      </w:r>
    </w:p>
    <w:p w:rsidR="007B3116" w:rsidRDefault="007B3116">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7B3116" w:rsidRPr="002F3137" w:rsidRDefault="007B3116" w:rsidP="0010521C">
      <w:pPr>
        <w:widowControl/>
        <w:jc w:val="left"/>
        <w:rPr>
          <w:rFonts w:ascii="BIZ UDゴシック" w:eastAsia="BIZ UDゴシック" w:hAnsi="BIZ UDゴシック"/>
          <w:sz w:val="32"/>
          <w:shd w:val="pct15" w:color="auto" w:fill="FFFFFF"/>
        </w:rPr>
      </w:pPr>
      <w:r w:rsidRPr="002F3137">
        <w:rPr>
          <w:rFonts w:ascii="BIZ UDゴシック" w:eastAsia="BIZ UDゴシック" w:hAnsi="BIZ UDゴシック" w:hint="eastAsia"/>
          <w:sz w:val="32"/>
          <w:shd w:val="pct15" w:color="auto" w:fill="FFFFFF"/>
        </w:rPr>
        <w:t>届出手続</w:t>
      </w:r>
    </w:p>
    <w:p w:rsidR="007B3116" w:rsidRPr="002F3137" w:rsidRDefault="007B3116" w:rsidP="0010521C">
      <w:pPr>
        <w:widowControl/>
        <w:jc w:val="left"/>
        <w:rPr>
          <w:rFonts w:ascii="BIZ UDゴシック" w:eastAsia="BIZ UDゴシック" w:hAnsi="BIZ UDゴシック"/>
          <w:sz w:val="24"/>
        </w:rPr>
      </w:pPr>
      <w:r w:rsidRPr="002F3137">
        <w:rPr>
          <w:rFonts w:ascii="BIZ UDゴシック" w:eastAsia="BIZ UDゴシック" w:hAnsi="BIZ UDゴシック" w:hint="eastAsia"/>
          <w:sz w:val="24"/>
        </w:rPr>
        <w:t xml:space="preserve">　・届出部数は</w:t>
      </w:r>
      <w:r w:rsidR="000157B9" w:rsidRPr="002F3137">
        <w:rPr>
          <w:rFonts w:ascii="BIZ UDゴシック" w:eastAsia="BIZ UDゴシック" w:hAnsi="BIZ UDゴシック" w:hint="eastAsia"/>
          <w:sz w:val="24"/>
        </w:rPr>
        <w:t>、</w:t>
      </w:r>
      <w:r w:rsidRPr="002F3137">
        <w:rPr>
          <w:rFonts w:ascii="BIZ UDゴシック" w:eastAsia="BIZ UDゴシック" w:hAnsi="BIZ UDゴシック" w:hint="eastAsia"/>
          <w:sz w:val="24"/>
        </w:rPr>
        <w:t>正副２部提出してください。</w:t>
      </w:r>
    </w:p>
    <w:p w:rsidR="007B3116" w:rsidRPr="002F3137" w:rsidRDefault="007B3116" w:rsidP="007B3116">
      <w:pPr>
        <w:widowControl/>
        <w:ind w:left="480" w:hangingChars="200" w:hanging="480"/>
        <w:jc w:val="left"/>
        <w:rPr>
          <w:rFonts w:ascii="BIZ UDゴシック" w:eastAsia="BIZ UDゴシック" w:hAnsi="BIZ UDゴシック"/>
          <w:sz w:val="24"/>
        </w:rPr>
      </w:pPr>
      <w:r w:rsidRPr="002F3137">
        <w:rPr>
          <w:rFonts w:ascii="BIZ UDゴシック" w:eastAsia="BIZ UDゴシック" w:hAnsi="BIZ UDゴシック" w:hint="eastAsia"/>
          <w:sz w:val="24"/>
        </w:rPr>
        <w:t xml:space="preserve">　・届出書の様式は</w:t>
      </w:r>
      <w:r w:rsidR="000157B9" w:rsidRPr="002F3137">
        <w:rPr>
          <w:rFonts w:ascii="BIZ UDゴシック" w:eastAsia="BIZ UDゴシック" w:hAnsi="BIZ UDゴシック" w:hint="eastAsia"/>
          <w:sz w:val="24"/>
        </w:rPr>
        <w:t>、</w:t>
      </w:r>
      <w:r w:rsidRPr="002F3137">
        <w:rPr>
          <w:rFonts w:ascii="BIZ UDゴシック" w:eastAsia="BIZ UDゴシック" w:hAnsi="BIZ UDゴシック" w:hint="eastAsia"/>
          <w:sz w:val="24"/>
        </w:rPr>
        <w:t>三次市ホームページ（立地適正化計画　届出様式）からダウンロードできます。</w:t>
      </w:r>
    </w:p>
    <w:p w:rsidR="002113E9" w:rsidRPr="002F3137" w:rsidRDefault="007B3116" w:rsidP="0010521C">
      <w:pPr>
        <w:widowControl/>
        <w:jc w:val="left"/>
        <w:rPr>
          <w:rFonts w:ascii="BIZ UDゴシック" w:eastAsia="BIZ UDゴシック" w:hAnsi="BIZ UDゴシック"/>
          <w:sz w:val="24"/>
        </w:rPr>
      </w:pPr>
      <w:r w:rsidRPr="002F3137">
        <w:rPr>
          <w:rFonts w:ascii="BIZ UDゴシック" w:eastAsia="BIZ UDゴシック" w:hAnsi="BIZ UDゴシック" w:hint="eastAsia"/>
          <w:sz w:val="24"/>
        </w:rPr>
        <w:t xml:space="preserve">　・届出受理後は</w:t>
      </w:r>
      <w:r w:rsidR="000157B9" w:rsidRPr="002F3137">
        <w:rPr>
          <w:rFonts w:ascii="BIZ UDゴシック" w:eastAsia="BIZ UDゴシック" w:hAnsi="BIZ UDゴシック" w:hint="eastAsia"/>
          <w:sz w:val="24"/>
        </w:rPr>
        <w:t>、</w:t>
      </w:r>
      <w:r w:rsidRPr="002F3137">
        <w:rPr>
          <w:rFonts w:ascii="BIZ UDゴシック" w:eastAsia="BIZ UDゴシック" w:hAnsi="BIZ UDゴシック" w:hint="eastAsia"/>
          <w:sz w:val="24"/>
        </w:rPr>
        <w:t>届出者に対し</w:t>
      </w:r>
      <w:r w:rsidR="000157B9" w:rsidRPr="002F3137">
        <w:rPr>
          <w:rFonts w:ascii="BIZ UDゴシック" w:eastAsia="BIZ UDゴシック" w:hAnsi="BIZ UDゴシック" w:hint="eastAsia"/>
          <w:sz w:val="24"/>
        </w:rPr>
        <w:t>、</w:t>
      </w:r>
      <w:r w:rsidRPr="002F3137">
        <w:rPr>
          <w:rFonts w:ascii="BIZ UDゴシック" w:eastAsia="BIZ UDゴシック" w:hAnsi="BIZ UDゴシック" w:hint="eastAsia"/>
          <w:sz w:val="24"/>
        </w:rPr>
        <w:t>原則として２週間以内に受理書を交付します。</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60"/>
        <w:gridCol w:w="1559"/>
        <w:gridCol w:w="1559"/>
        <w:gridCol w:w="4536"/>
      </w:tblGrid>
      <w:tr w:rsidR="002113E9" w:rsidRPr="002F3137" w:rsidTr="002113E9">
        <w:trPr>
          <w:trHeight w:val="345"/>
        </w:trPr>
        <w:tc>
          <w:tcPr>
            <w:tcW w:w="1560" w:type="dxa"/>
            <w:tcBorders>
              <w:bottom w:val="double" w:sz="4" w:space="0" w:color="auto"/>
            </w:tcBorders>
            <w:vAlign w:val="center"/>
          </w:tcPr>
          <w:p w:rsidR="002113E9" w:rsidRPr="002F3137" w:rsidRDefault="002113E9" w:rsidP="002113E9">
            <w:pPr>
              <w:widowControl/>
              <w:jc w:val="center"/>
              <w:rPr>
                <w:rFonts w:ascii="BIZ UDゴシック" w:eastAsia="BIZ UDゴシック" w:hAnsi="BIZ UDゴシック"/>
                <w:sz w:val="24"/>
              </w:rPr>
            </w:pPr>
            <w:r w:rsidRPr="002F3137">
              <w:rPr>
                <w:rFonts w:ascii="BIZ UDゴシック" w:eastAsia="BIZ UDゴシック" w:hAnsi="BIZ UDゴシック" w:hint="eastAsia"/>
                <w:sz w:val="24"/>
              </w:rPr>
              <w:t>区域区分</w:t>
            </w:r>
          </w:p>
        </w:tc>
        <w:tc>
          <w:tcPr>
            <w:tcW w:w="1559" w:type="dxa"/>
            <w:tcBorders>
              <w:bottom w:val="double" w:sz="4" w:space="0" w:color="auto"/>
            </w:tcBorders>
            <w:vAlign w:val="center"/>
          </w:tcPr>
          <w:p w:rsidR="002113E9" w:rsidRPr="002F3137" w:rsidRDefault="002113E9" w:rsidP="002113E9">
            <w:pPr>
              <w:widowControl/>
              <w:jc w:val="center"/>
              <w:rPr>
                <w:rFonts w:ascii="BIZ UDゴシック" w:eastAsia="BIZ UDゴシック" w:hAnsi="BIZ UDゴシック"/>
                <w:sz w:val="24"/>
              </w:rPr>
            </w:pPr>
            <w:r w:rsidRPr="002F3137">
              <w:rPr>
                <w:rFonts w:ascii="BIZ UDゴシック" w:eastAsia="BIZ UDゴシック" w:hAnsi="BIZ UDゴシック" w:hint="eastAsia"/>
                <w:sz w:val="24"/>
              </w:rPr>
              <w:t>届出内容</w:t>
            </w:r>
          </w:p>
        </w:tc>
        <w:tc>
          <w:tcPr>
            <w:tcW w:w="1559" w:type="dxa"/>
            <w:tcBorders>
              <w:bottom w:val="double" w:sz="4" w:space="0" w:color="auto"/>
            </w:tcBorders>
            <w:vAlign w:val="center"/>
          </w:tcPr>
          <w:p w:rsidR="002113E9" w:rsidRPr="002F3137" w:rsidRDefault="002113E9" w:rsidP="002113E9">
            <w:pPr>
              <w:widowControl/>
              <w:jc w:val="center"/>
              <w:rPr>
                <w:rFonts w:ascii="BIZ UDゴシック" w:eastAsia="BIZ UDゴシック" w:hAnsi="BIZ UDゴシック"/>
                <w:sz w:val="24"/>
              </w:rPr>
            </w:pPr>
            <w:r w:rsidRPr="002F3137">
              <w:rPr>
                <w:rFonts w:ascii="BIZ UDゴシック" w:eastAsia="BIZ UDゴシック" w:hAnsi="BIZ UDゴシック" w:hint="eastAsia"/>
                <w:sz w:val="24"/>
              </w:rPr>
              <w:t>届出様式</w:t>
            </w:r>
          </w:p>
        </w:tc>
        <w:tc>
          <w:tcPr>
            <w:tcW w:w="4536" w:type="dxa"/>
            <w:tcBorders>
              <w:bottom w:val="double" w:sz="4" w:space="0" w:color="auto"/>
            </w:tcBorders>
            <w:vAlign w:val="center"/>
          </w:tcPr>
          <w:p w:rsidR="002113E9" w:rsidRPr="002F3137" w:rsidRDefault="002113E9" w:rsidP="002113E9">
            <w:pPr>
              <w:widowControl/>
              <w:jc w:val="center"/>
              <w:rPr>
                <w:rFonts w:ascii="BIZ UDゴシック" w:eastAsia="BIZ UDゴシック" w:hAnsi="BIZ UDゴシック"/>
                <w:sz w:val="24"/>
              </w:rPr>
            </w:pPr>
            <w:r w:rsidRPr="002F3137">
              <w:rPr>
                <w:rFonts w:ascii="BIZ UDゴシック" w:eastAsia="BIZ UDゴシック" w:hAnsi="BIZ UDゴシック" w:hint="eastAsia"/>
                <w:sz w:val="24"/>
              </w:rPr>
              <w:t>添付書類</w:t>
            </w:r>
          </w:p>
        </w:tc>
      </w:tr>
      <w:tr w:rsidR="002113E9" w:rsidRPr="002F3137" w:rsidTr="002113E9">
        <w:trPr>
          <w:trHeight w:val="345"/>
        </w:trPr>
        <w:tc>
          <w:tcPr>
            <w:tcW w:w="1560" w:type="dxa"/>
            <w:vMerge w:val="restart"/>
            <w:tcBorders>
              <w:top w:val="double" w:sz="4" w:space="0" w:color="auto"/>
            </w:tcBorders>
          </w:tcPr>
          <w:p w:rsidR="002113E9" w:rsidRPr="002F3137" w:rsidRDefault="002113E9" w:rsidP="0010521C">
            <w:pPr>
              <w:widowControl/>
              <w:jc w:val="left"/>
              <w:rPr>
                <w:rFonts w:ascii="BIZ UDゴシック" w:eastAsia="BIZ UDゴシック" w:hAnsi="BIZ UDゴシック"/>
                <w:sz w:val="24"/>
              </w:rPr>
            </w:pPr>
            <w:r w:rsidRPr="002F3137">
              <w:rPr>
                <w:rFonts w:ascii="BIZ UDゴシック" w:eastAsia="BIZ UDゴシック" w:hAnsi="BIZ UDゴシック" w:hint="eastAsia"/>
                <w:sz w:val="24"/>
              </w:rPr>
              <w:t>居住誘導区域外</w:t>
            </w:r>
          </w:p>
        </w:tc>
        <w:tc>
          <w:tcPr>
            <w:tcW w:w="1559" w:type="dxa"/>
            <w:tcBorders>
              <w:top w:val="double" w:sz="4" w:space="0" w:color="auto"/>
            </w:tcBorders>
          </w:tcPr>
          <w:p w:rsidR="002113E9" w:rsidRPr="002F3137" w:rsidRDefault="002113E9" w:rsidP="0010521C">
            <w:pPr>
              <w:widowControl/>
              <w:jc w:val="left"/>
              <w:rPr>
                <w:rFonts w:ascii="BIZ UDゴシック" w:eastAsia="BIZ UDゴシック" w:hAnsi="BIZ UDゴシック"/>
                <w:sz w:val="24"/>
              </w:rPr>
            </w:pPr>
            <w:r w:rsidRPr="002F3137">
              <w:rPr>
                <w:rFonts w:ascii="BIZ UDゴシック" w:eastAsia="BIZ UDゴシック" w:hAnsi="BIZ UDゴシック" w:hint="eastAsia"/>
                <w:sz w:val="24"/>
              </w:rPr>
              <w:t>開発行為</w:t>
            </w:r>
          </w:p>
        </w:tc>
        <w:tc>
          <w:tcPr>
            <w:tcW w:w="1559" w:type="dxa"/>
            <w:tcBorders>
              <w:top w:val="double" w:sz="4" w:space="0" w:color="auto"/>
            </w:tcBorders>
          </w:tcPr>
          <w:p w:rsidR="002113E9" w:rsidRPr="002F3137" w:rsidRDefault="002113E9" w:rsidP="0010521C">
            <w:pPr>
              <w:widowControl/>
              <w:jc w:val="left"/>
              <w:rPr>
                <w:rFonts w:ascii="BIZ UDゴシック" w:eastAsia="BIZ UDゴシック" w:hAnsi="BIZ UDゴシック"/>
                <w:sz w:val="24"/>
              </w:rPr>
            </w:pPr>
            <w:r w:rsidRPr="002F3137">
              <w:rPr>
                <w:rFonts w:ascii="BIZ UDゴシック" w:eastAsia="BIZ UDゴシック" w:hAnsi="BIZ UDゴシック" w:hint="eastAsia"/>
                <w:sz w:val="24"/>
              </w:rPr>
              <w:t>様式第１号</w:t>
            </w:r>
          </w:p>
        </w:tc>
        <w:tc>
          <w:tcPr>
            <w:tcW w:w="4536" w:type="dxa"/>
            <w:tcBorders>
              <w:top w:val="double" w:sz="4" w:space="0" w:color="auto"/>
            </w:tcBorders>
          </w:tcPr>
          <w:p w:rsidR="002113E9" w:rsidRPr="002F3137" w:rsidRDefault="002113E9" w:rsidP="002113E9">
            <w:pPr>
              <w:widowControl/>
              <w:ind w:left="240" w:hangingChars="100" w:hanging="240"/>
              <w:jc w:val="left"/>
              <w:rPr>
                <w:rFonts w:ascii="BIZ UDゴシック" w:eastAsia="BIZ UDゴシック" w:hAnsi="BIZ UDゴシック"/>
                <w:sz w:val="24"/>
              </w:rPr>
            </w:pPr>
            <w:r w:rsidRPr="002F3137">
              <w:rPr>
                <w:rFonts w:ascii="BIZ UDゴシック" w:eastAsia="BIZ UDゴシック" w:hAnsi="BIZ UDゴシック" w:hint="eastAsia"/>
                <w:sz w:val="24"/>
              </w:rPr>
              <w:t>・当該行為を行う土地の区域並びに当該区域内及び周辺の公共施設を表示する図面（縮尺1</w:t>
            </w:r>
            <w:r w:rsidR="000157B9" w:rsidRPr="002F3137">
              <w:rPr>
                <w:rFonts w:ascii="BIZ UDゴシック" w:eastAsia="BIZ UDゴシック" w:hAnsi="BIZ UDゴシック" w:hint="eastAsia"/>
                <w:sz w:val="24"/>
              </w:rPr>
              <w:t>，</w:t>
            </w:r>
            <w:r w:rsidRPr="002F3137">
              <w:rPr>
                <w:rFonts w:ascii="BIZ UDゴシック" w:eastAsia="BIZ UDゴシック" w:hAnsi="BIZ UDゴシック" w:hint="eastAsia"/>
                <w:sz w:val="24"/>
              </w:rPr>
              <w:t>000分の１以上）</w:t>
            </w:r>
          </w:p>
          <w:p w:rsidR="002113E9" w:rsidRPr="002F3137" w:rsidRDefault="002113E9" w:rsidP="002113E9">
            <w:pPr>
              <w:widowControl/>
              <w:jc w:val="left"/>
              <w:rPr>
                <w:rFonts w:ascii="BIZ UDゴシック" w:eastAsia="BIZ UDゴシック" w:hAnsi="BIZ UDゴシック"/>
                <w:sz w:val="24"/>
              </w:rPr>
            </w:pPr>
            <w:r w:rsidRPr="002F3137">
              <w:rPr>
                <w:rFonts w:ascii="BIZ UDゴシック" w:eastAsia="BIZ UDゴシック" w:hAnsi="BIZ UDゴシック" w:hint="eastAsia"/>
                <w:sz w:val="24"/>
              </w:rPr>
              <w:t>・設計図（縮尺100分の１以上）</w:t>
            </w:r>
          </w:p>
          <w:p w:rsidR="002113E9" w:rsidRPr="002F3137" w:rsidRDefault="00771DA1" w:rsidP="002113E9">
            <w:pPr>
              <w:widowControl/>
              <w:jc w:val="left"/>
              <w:rPr>
                <w:rFonts w:ascii="BIZ UDゴシック" w:eastAsia="BIZ UDゴシック" w:hAnsi="BIZ UDゴシック"/>
                <w:sz w:val="24"/>
              </w:rPr>
            </w:pPr>
            <w:r>
              <w:rPr>
                <w:rFonts w:ascii="BIZ UDゴシック" w:eastAsia="BIZ UDゴシック" w:hAnsi="BIZ UDゴシック" w:hint="eastAsia"/>
                <w:sz w:val="24"/>
              </w:rPr>
              <w:t>・その他参考になる事項を記載</w:t>
            </w:r>
            <w:r w:rsidR="002113E9" w:rsidRPr="002F3137">
              <w:rPr>
                <w:rFonts w:ascii="BIZ UDゴシック" w:eastAsia="BIZ UDゴシック" w:hAnsi="BIZ UDゴシック" w:hint="eastAsia"/>
                <w:sz w:val="24"/>
              </w:rPr>
              <w:t>した図書</w:t>
            </w:r>
          </w:p>
        </w:tc>
      </w:tr>
      <w:tr w:rsidR="002113E9" w:rsidRPr="002F3137" w:rsidTr="002113E9">
        <w:trPr>
          <w:trHeight w:val="345"/>
        </w:trPr>
        <w:tc>
          <w:tcPr>
            <w:tcW w:w="1560" w:type="dxa"/>
            <w:vMerge/>
          </w:tcPr>
          <w:p w:rsidR="002113E9" w:rsidRPr="002F3137" w:rsidRDefault="002113E9" w:rsidP="0010521C">
            <w:pPr>
              <w:widowControl/>
              <w:jc w:val="left"/>
              <w:rPr>
                <w:rFonts w:ascii="BIZ UDゴシック" w:eastAsia="BIZ UDゴシック" w:hAnsi="BIZ UDゴシック"/>
                <w:sz w:val="24"/>
              </w:rPr>
            </w:pPr>
          </w:p>
        </w:tc>
        <w:tc>
          <w:tcPr>
            <w:tcW w:w="1559" w:type="dxa"/>
          </w:tcPr>
          <w:p w:rsidR="002113E9" w:rsidRPr="002F3137" w:rsidRDefault="002113E9" w:rsidP="0010521C">
            <w:pPr>
              <w:widowControl/>
              <w:jc w:val="left"/>
              <w:rPr>
                <w:rFonts w:ascii="BIZ UDゴシック" w:eastAsia="BIZ UDゴシック" w:hAnsi="BIZ UDゴシック"/>
                <w:sz w:val="24"/>
              </w:rPr>
            </w:pPr>
            <w:r w:rsidRPr="002F3137">
              <w:rPr>
                <w:rFonts w:ascii="BIZ UDゴシック" w:eastAsia="BIZ UDゴシック" w:hAnsi="BIZ UDゴシック" w:hint="eastAsia"/>
                <w:sz w:val="24"/>
              </w:rPr>
              <w:t>建築行為</w:t>
            </w:r>
          </w:p>
        </w:tc>
        <w:tc>
          <w:tcPr>
            <w:tcW w:w="1559" w:type="dxa"/>
          </w:tcPr>
          <w:p w:rsidR="002113E9" w:rsidRPr="002F3137" w:rsidRDefault="002113E9" w:rsidP="0010521C">
            <w:pPr>
              <w:widowControl/>
              <w:jc w:val="left"/>
              <w:rPr>
                <w:rFonts w:ascii="BIZ UDゴシック" w:eastAsia="BIZ UDゴシック" w:hAnsi="BIZ UDゴシック"/>
                <w:sz w:val="24"/>
              </w:rPr>
            </w:pPr>
            <w:r w:rsidRPr="002F3137">
              <w:rPr>
                <w:rFonts w:ascii="BIZ UDゴシック" w:eastAsia="BIZ UDゴシック" w:hAnsi="BIZ UDゴシック" w:hint="eastAsia"/>
                <w:sz w:val="24"/>
              </w:rPr>
              <w:t>様式第２号</w:t>
            </w:r>
          </w:p>
        </w:tc>
        <w:tc>
          <w:tcPr>
            <w:tcW w:w="4536" w:type="dxa"/>
          </w:tcPr>
          <w:p w:rsidR="002113E9" w:rsidRPr="002F3137" w:rsidRDefault="002113E9" w:rsidP="002113E9">
            <w:pPr>
              <w:widowControl/>
              <w:ind w:left="240" w:hangingChars="100" w:hanging="240"/>
              <w:jc w:val="left"/>
              <w:rPr>
                <w:rFonts w:ascii="BIZ UDゴシック" w:eastAsia="BIZ UDゴシック" w:hAnsi="BIZ UDゴシック"/>
                <w:sz w:val="24"/>
              </w:rPr>
            </w:pPr>
            <w:r w:rsidRPr="002F3137">
              <w:rPr>
                <w:rFonts w:ascii="BIZ UDゴシック" w:eastAsia="BIZ UDゴシック" w:hAnsi="BIZ UDゴシック" w:hint="eastAsia"/>
                <w:sz w:val="24"/>
              </w:rPr>
              <w:t>・敷地内における住宅の位置を表示する図面（縮尺100分の１以上）</w:t>
            </w:r>
          </w:p>
          <w:p w:rsidR="002113E9" w:rsidRPr="002F3137" w:rsidRDefault="002113E9" w:rsidP="002113E9">
            <w:pPr>
              <w:widowControl/>
              <w:ind w:left="240" w:hangingChars="100" w:hanging="240"/>
              <w:jc w:val="left"/>
              <w:rPr>
                <w:rFonts w:ascii="BIZ UDゴシック" w:eastAsia="BIZ UDゴシック" w:hAnsi="BIZ UDゴシック"/>
                <w:sz w:val="24"/>
              </w:rPr>
            </w:pPr>
            <w:r w:rsidRPr="002F3137">
              <w:rPr>
                <w:rFonts w:ascii="BIZ UDゴシック" w:eastAsia="BIZ UDゴシック" w:hAnsi="BIZ UDゴシック" w:hint="eastAsia"/>
                <w:sz w:val="24"/>
              </w:rPr>
              <w:t>・住宅等の２面以上の立面図及び各階平面図（縮尺５0分の１以上）</w:t>
            </w:r>
          </w:p>
          <w:p w:rsidR="002113E9" w:rsidRPr="002F3137" w:rsidRDefault="00771DA1" w:rsidP="002113E9">
            <w:pPr>
              <w:widowControl/>
              <w:ind w:left="240" w:hangingChars="100" w:hanging="240"/>
              <w:jc w:val="left"/>
              <w:rPr>
                <w:rFonts w:ascii="BIZ UDゴシック" w:eastAsia="BIZ UDゴシック" w:hAnsi="BIZ UDゴシック"/>
                <w:sz w:val="24"/>
              </w:rPr>
            </w:pPr>
            <w:r>
              <w:rPr>
                <w:rFonts w:ascii="BIZ UDゴシック" w:eastAsia="BIZ UDゴシック" w:hAnsi="BIZ UDゴシック" w:hint="eastAsia"/>
                <w:sz w:val="24"/>
              </w:rPr>
              <w:t>・その他参考になる事項を記載</w:t>
            </w:r>
            <w:r w:rsidR="002113E9" w:rsidRPr="002F3137">
              <w:rPr>
                <w:rFonts w:ascii="BIZ UDゴシック" w:eastAsia="BIZ UDゴシック" w:hAnsi="BIZ UDゴシック" w:hint="eastAsia"/>
                <w:sz w:val="24"/>
              </w:rPr>
              <w:t>した図書</w:t>
            </w:r>
          </w:p>
        </w:tc>
      </w:tr>
      <w:tr w:rsidR="002113E9" w:rsidRPr="002F3137" w:rsidTr="002113E9">
        <w:trPr>
          <w:trHeight w:val="345"/>
        </w:trPr>
        <w:tc>
          <w:tcPr>
            <w:tcW w:w="1560" w:type="dxa"/>
            <w:vMerge/>
          </w:tcPr>
          <w:p w:rsidR="002113E9" w:rsidRPr="002F3137" w:rsidRDefault="002113E9" w:rsidP="0010521C">
            <w:pPr>
              <w:widowControl/>
              <w:jc w:val="left"/>
              <w:rPr>
                <w:rFonts w:ascii="BIZ UDゴシック" w:eastAsia="BIZ UDゴシック" w:hAnsi="BIZ UDゴシック"/>
                <w:sz w:val="24"/>
              </w:rPr>
            </w:pPr>
          </w:p>
        </w:tc>
        <w:tc>
          <w:tcPr>
            <w:tcW w:w="1559" w:type="dxa"/>
          </w:tcPr>
          <w:p w:rsidR="002113E9" w:rsidRPr="002F3137" w:rsidRDefault="002113E9" w:rsidP="0010521C">
            <w:pPr>
              <w:widowControl/>
              <w:jc w:val="left"/>
              <w:rPr>
                <w:rFonts w:ascii="BIZ UDゴシック" w:eastAsia="BIZ UDゴシック" w:hAnsi="BIZ UDゴシック"/>
                <w:sz w:val="24"/>
              </w:rPr>
            </w:pPr>
            <w:r w:rsidRPr="002F3137">
              <w:rPr>
                <w:rFonts w:ascii="BIZ UDゴシック" w:eastAsia="BIZ UDゴシック" w:hAnsi="BIZ UDゴシック" w:hint="eastAsia"/>
                <w:sz w:val="24"/>
              </w:rPr>
              <w:t>届出内容の変更</w:t>
            </w:r>
          </w:p>
        </w:tc>
        <w:tc>
          <w:tcPr>
            <w:tcW w:w="1559" w:type="dxa"/>
          </w:tcPr>
          <w:p w:rsidR="002113E9" w:rsidRPr="002F3137" w:rsidRDefault="002113E9" w:rsidP="0010521C">
            <w:pPr>
              <w:widowControl/>
              <w:jc w:val="left"/>
              <w:rPr>
                <w:rFonts w:ascii="BIZ UDゴシック" w:eastAsia="BIZ UDゴシック" w:hAnsi="BIZ UDゴシック"/>
                <w:sz w:val="24"/>
              </w:rPr>
            </w:pPr>
            <w:r w:rsidRPr="002F3137">
              <w:rPr>
                <w:rFonts w:ascii="BIZ UDゴシック" w:eastAsia="BIZ UDゴシック" w:hAnsi="BIZ UDゴシック" w:hint="eastAsia"/>
                <w:sz w:val="24"/>
              </w:rPr>
              <w:t>様式第３号</w:t>
            </w:r>
          </w:p>
        </w:tc>
        <w:tc>
          <w:tcPr>
            <w:tcW w:w="4536" w:type="dxa"/>
          </w:tcPr>
          <w:p w:rsidR="002113E9" w:rsidRPr="002F3137" w:rsidRDefault="002113E9" w:rsidP="0010521C">
            <w:pPr>
              <w:widowControl/>
              <w:jc w:val="left"/>
              <w:rPr>
                <w:rFonts w:ascii="BIZ UDゴシック" w:eastAsia="BIZ UDゴシック" w:hAnsi="BIZ UDゴシック"/>
                <w:sz w:val="24"/>
              </w:rPr>
            </w:pPr>
            <w:r w:rsidRPr="002F3137">
              <w:rPr>
                <w:rFonts w:ascii="BIZ UDゴシック" w:eastAsia="BIZ UDゴシック" w:hAnsi="BIZ UDゴシック" w:hint="eastAsia"/>
                <w:sz w:val="24"/>
              </w:rPr>
              <w:t>・当初届出と同様</w:t>
            </w:r>
          </w:p>
        </w:tc>
      </w:tr>
      <w:tr w:rsidR="009773D8" w:rsidRPr="002F3137" w:rsidTr="00CA511C">
        <w:trPr>
          <w:trHeight w:val="345"/>
        </w:trPr>
        <w:tc>
          <w:tcPr>
            <w:tcW w:w="1560" w:type="dxa"/>
            <w:vMerge w:val="restart"/>
          </w:tcPr>
          <w:p w:rsidR="009773D8" w:rsidRPr="002F3137" w:rsidRDefault="009773D8" w:rsidP="009773D8">
            <w:pPr>
              <w:widowControl/>
              <w:jc w:val="left"/>
              <w:rPr>
                <w:rFonts w:ascii="BIZ UDゴシック" w:eastAsia="BIZ UDゴシック" w:hAnsi="BIZ UDゴシック"/>
                <w:sz w:val="24"/>
              </w:rPr>
            </w:pPr>
            <w:r w:rsidRPr="002F3137">
              <w:rPr>
                <w:rFonts w:ascii="BIZ UDゴシック" w:eastAsia="BIZ UDゴシック" w:hAnsi="BIZ UDゴシック" w:hint="eastAsia"/>
                <w:sz w:val="24"/>
              </w:rPr>
              <w:t>都市機能誘導区域外</w:t>
            </w:r>
          </w:p>
        </w:tc>
        <w:tc>
          <w:tcPr>
            <w:tcW w:w="1559" w:type="dxa"/>
            <w:tcBorders>
              <w:top w:val="single" w:sz="4" w:space="0" w:color="auto"/>
            </w:tcBorders>
          </w:tcPr>
          <w:p w:rsidR="009773D8" w:rsidRPr="002F3137" w:rsidRDefault="009773D8" w:rsidP="009773D8">
            <w:pPr>
              <w:widowControl/>
              <w:jc w:val="left"/>
              <w:rPr>
                <w:rFonts w:ascii="BIZ UDゴシック" w:eastAsia="BIZ UDゴシック" w:hAnsi="BIZ UDゴシック"/>
                <w:sz w:val="24"/>
              </w:rPr>
            </w:pPr>
            <w:r w:rsidRPr="002F3137">
              <w:rPr>
                <w:rFonts w:ascii="BIZ UDゴシック" w:eastAsia="BIZ UDゴシック" w:hAnsi="BIZ UDゴシック" w:hint="eastAsia"/>
                <w:sz w:val="24"/>
              </w:rPr>
              <w:t>開発行為</w:t>
            </w:r>
          </w:p>
        </w:tc>
        <w:tc>
          <w:tcPr>
            <w:tcW w:w="1559" w:type="dxa"/>
          </w:tcPr>
          <w:p w:rsidR="009773D8" w:rsidRPr="002F3137" w:rsidRDefault="009773D8" w:rsidP="009773D8">
            <w:pPr>
              <w:rPr>
                <w:rFonts w:ascii="BIZ UDゴシック" w:eastAsia="BIZ UDゴシック" w:hAnsi="BIZ UDゴシック"/>
              </w:rPr>
            </w:pPr>
            <w:r w:rsidRPr="002F3137">
              <w:rPr>
                <w:rFonts w:ascii="BIZ UDゴシック" w:eastAsia="BIZ UDゴシック" w:hAnsi="BIZ UDゴシック" w:hint="eastAsia"/>
                <w:sz w:val="24"/>
              </w:rPr>
              <w:t>様式第４号</w:t>
            </w:r>
          </w:p>
        </w:tc>
        <w:tc>
          <w:tcPr>
            <w:tcW w:w="4536" w:type="dxa"/>
            <w:tcBorders>
              <w:top w:val="double" w:sz="4" w:space="0" w:color="auto"/>
            </w:tcBorders>
          </w:tcPr>
          <w:p w:rsidR="009773D8" w:rsidRPr="002F3137" w:rsidRDefault="009773D8" w:rsidP="009773D8">
            <w:pPr>
              <w:widowControl/>
              <w:ind w:left="240" w:hangingChars="100" w:hanging="240"/>
              <w:jc w:val="left"/>
              <w:rPr>
                <w:rFonts w:ascii="BIZ UDゴシック" w:eastAsia="BIZ UDゴシック" w:hAnsi="BIZ UDゴシック"/>
                <w:sz w:val="24"/>
              </w:rPr>
            </w:pPr>
            <w:r w:rsidRPr="002F3137">
              <w:rPr>
                <w:rFonts w:ascii="BIZ UDゴシック" w:eastAsia="BIZ UDゴシック" w:hAnsi="BIZ UDゴシック" w:hint="eastAsia"/>
                <w:sz w:val="24"/>
              </w:rPr>
              <w:t>・当該行為を行う土地の区域並びに当該区域内及び周辺の公共施設を表示する図面（縮尺1</w:t>
            </w:r>
            <w:r w:rsidR="000157B9" w:rsidRPr="002F3137">
              <w:rPr>
                <w:rFonts w:ascii="BIZ UDゴシック" w:eastAsia="BIZ UDゴシック" w:hAnsi="BIZ UDゴシック" w:hint="eastAsia"/>
                <w:sz w:val="24"/>
              </w:rPr>
              <w:t>，</w:t>
            </w:r>
            <w:r w:rsidRPr="002F3137">
              <w:rPr>
                <w:rFonts w:ascii="BIZ UDゴシック" w:eastAsia="BIZ UDゴシック" w:hAnsi="BIZ UDゴシック" w:hint="eastAsia"/>
                <w:sz w:val="24"/>
              </w:rPr>
              <w:t>000分の１以上）</w:t>
            </w:r>
          </w:p>
          <w:p w:rsidR="009773D8" w:rsidRPr="002F3137" w:rsidRDefault="009773D8" w:rsidP="009773D8">
            <w:pPr>
              <w:widowControl/>
              <w:jc w:val="left"/>
              <w:rPr>
                <w:rFonts w:ascii="BIZ UDゴシック" w:eastAsia="BIZ UDゴシック" w:hAnsi="BIZ UDゴシック"/>
                <w:sz w:val="24"/>
              </w:rPr>
            </w:pPr>
            <w:r w:rsidRPr="002F3137">
              <w:rPr>
                <w:rFonts w:ascii="BIZ UDゴシック" w:eastAsia="BIZ UDゴシック" w:hAnsi="BIZ UDゴシック" w:hint="eastAsia"/>
                <w:sz w:val="24"/>
              </w:rPr>
              <w:t>・設計図（縮尺100分の１以上）</w:t>
            </w:r>
          </w:p>
          <w:p w:rsidR="009773D8" w:rsidRPr="002F3137" w:rsidRDefault="00771DA1" w:rsidP="009773D8">
            <w:pPr>
              <w:widowControl/>
              <w:jc w:val="left"/>
              <w:rPr>
                <w:rFonts w:ascii="BIZ UDゴシック" w:eastAsia="BIZ UDゴシック" w:hAnsi="BIZ UDゴシック"/>
                <w:sz w:val="24"/>
              </w:rPr>
            </w:pPr>
            <w:r>
              <w:rPr>
                <w:rFonts w:ascii="BIZ UDゴシック" w:eastAsia="BIZ UDゴシック" w:hAnsi="BIZ UDゴシック" w:hint="eastAsia"/>
                <w:sz w:val="24"/>
              </w:rPr>
              <w:t>・その他参考になる事項を記載</w:t>
            </w:r>
            <w:r w:rsidR="009773D8" w:rsidRPr="002F3137">
              <w:rPr>
                <w:rFonts w:ascii="BIZ UDゴシック" w:eastAsia="BIZ UDゴシック" w:hAnsi="BIZ UDゴシック" w:hint="eastAsia"/>
                <w:sz w:val="24"/>
              </w:rPr>
              <w:t>した図書</w:t>
            </w:r>
          </w:p>
        </w:tc>
      </w:tr>
      <w:tr w:rsidR="009773D8" w:rsidRPr="002F3137" w:rsidTr="002113E9">
        <w:trPr>
          <w:trHeight w:val="345"/>
        </w:trPr>
        <w:tc>
          <w:tcPr>
            <w:tcW w:w="1560" w:type="dxa"/>
            <w:vMerge/>
          </w:tcPr>
          <w:p w:rsidR="009773D8" w:rsidRPr="002F3137" w:rsidRDefault="009773D8" w:rsidP="009773D8">
            <w:pPr>
              <w:widowControl/>
              <w:jc w:val="left"/>
              <w:rPr>
                <w:rFonts w:ascii="BIZ UDゴシック" w:eastAsia="BIZ UDゴシック" w:hAnsi="BIZ UDゴシック"/>
                <w:sz w:val="24"/>
              </w:rPr>
            </w:pPr>
          </w:p>
        </w:tc>
        <w:tc>
          <w:tcPr>
            <w:tcW w:w="1559" w:type="dxa"/>
          </w:tcPr>
          <w:p w:rsidR="009773D8" w:rsidRPr="002F3137" w:rsidRDefault="009773D8" w:rsidP="009773D8">
            <w:pPr>
              <w:widowControl/>
              <w:jc w:val="left"/>
              <w:rPr>
                <w:rFonts w:ascii="BIZ UDゴシック" w:eastAsia="BIZ UDゴシック" w:hAnsi="BIZ UDゴシック"/>
                <w:sz w:val="24"/>
              </w:rPr>
            </w:pPr>
            <w:r w:rsidRPr="002F3137">
              <w:rPr>
                <w:rFonts w:ascii="BIZ UDゴシック" w:eastAsia="BIZ UDゴシック" w:hAnsi="BIZ UDゴシック" w:hint="eastAsia"/>
                <w:sz w:val="24"/>
              </w:rPr>
              <w:t>建築行為</w:t>
            </w:r>
          </w:p>
        </w:tc>
        <w:tc>
          <w:tcPr>
            <w:tcW w:w="1559" w:type="dxa"/>
          </w:tcPr>
          <w:p w:rsidR="009773D8" w:rsidRPr="002F3137" w:rsidRDefault="009773D8" w:rsidP="009773D8">
            <w:pPr>
              <w:rPr>
                <w:rFonts w:ascii="BIZ UDゴシック" w:eastAsia="BIZ UDゴシック" w:hAnsi="BIZ UDゴシック"/>
              </w:rPr>
            </w:pPr>
            <w:r w:rsidRPr="002F3137">
              <w:rPr>
                <w:rFonts w:ascii="BIZ UDゴシック" w:eastAsia="BIZ UDゴシック" w:hAnsi="BIZ UDゴシック" w:hint="eastAsia"/>
                <w:sz w:val="24"/>
              </w:rPr>
              <w:t>様式第５号</w:t>
            </w:r>
          </w:p>
        </w:tc>
        <w:tc>
          <w:tcPr>
            <w:tcW w:w="4536" w:type="dxa"/>
          </w:tcPr>
          <w:p w:rsidR="009773D8" w:rsidRPr="002F3137" w:rsidRDefault="009773D8" w:rsidP="009773D8">
            <w:pPr>
              <w:widowControl/>
              <w:ind w:left="240" w:hangingChars="100" w:hanging="240"/>
              <w:jc w:val="left"/>
              <w:rPr>
                <w:rFonts w:ascii="BIZ UDゴシック" w:eastAsia="BIZ UDゴシック" w:hAnsi="BIZ UDゴシック"/>
                <w:sz w:val="24"/>
              </w:rPr>
            </w:pPr>
            <w:r w:rsidRPr="002F3137">
              <w:rPr>
                <w:rFonts w:ascii="BIZ UDゴシック" w:eastAsia="BIZ UDゴシック" w:hAnsi="BIZ UDゴシック" w:hint="eastAsia"/>
                <w:sz w:val="24"/>
              </w:rPr>
              <w:t>・敷地内における住宅の位置を表示する図面（縮尺100分の１以上）</w:t>
            </w:r>
          </w:p>
          <w:p w:rsidR="009773D8" w:rsidRPr="002F3137" w:rsidRDefault="009773D8" w:rsidP="009773D8">
            <w:pPr>
              <w:widowControl/>
              <w:ind w:left="240" w:hangingChars="100" w:hanging="240"/>
              <w:jc w:val="left"/>
              <w:rPr>
                <w:rFonts w:ascii="BIZ UDゴシック" w:eastAsia="BIZ UDゴシック" w:hAnsi="BIZ UDゴシック"/>
                <w:sz w:val="24"/>
              </w:rPr>
            </w:pPr>
            <w:r w:rsidRPr="002F3137">
              <w:rPr>
                <w:rFonts w:ascii="BIZ UDゴシック" w:eastAsia="BIZ UDゴシック" w:hAnsi="BIZ UDゴシック" w:hint="eastAsia"/>
                <w:sz w:val="24"/>
              </w:rPr>
              <w:t>・住宅等の２面以上の立面図及び各階平面図（縮尺５0分の１以上）</w:t>
            </w:r>
          </w:p>
          <w:p w:rsidR="009773D8" w:rsidRPr="002F3137" w:rsidRDefault="00771DA1" w:rsidP="009773D8">
            <w:pPr>
              <w:widowControl/>
              <w:ind w:left="240" w:hangingChars="100" w:hanging="240"/>
              <w:jc w:val="left"/>
              <w:rPr>
                <w:rFonts w:ascii="BIZ UDゴシック" w:eastAsia="BIZ UDゴシック" w:hAnsi="BIZ UDゴシック"/>
                <w:sz w:val="24"/>
              </w:rPr>
            </w:pPr>
            <w:r>
              <w:rPr>
                <w:rFonts w:ascii="BIZ UDゴシック" w:eastAsia="BIZ UDゴシック" w:hAnsi="BIZ UDゴシック" w:hint="eastAsia"/>
                <w:sz w:val="24"/>
              </w:rPr>
              <w:t>・その他参考になる事項を記載</w:t>
            </w:r>
            <w:r w:rsidR="009773D8" w:rsidRPr="002F3137">
              <w:rPr>
                <w:rFonts w:ascii="BIZ UDゴシック" w:eastAsia="BIZ UDゴシック" w:hAnsi="BIZ UDゴシック" w:hint="eastAsia"/>
                <w:sz w:val="24"/>
              </w:rPr>
              <w:t>した図書</w:t>
            </w:r>
          </w:p>
        </w:tc>
      </w:tr>
      <w:tr w:rsidR="009773D8" w:rsidRPr="002F3137" w:rsidTr="002113E9">
        <w:trPr>
          <w:trHeight w:val="345"/>
        </w:trPr>
        <w:tc>
          <w:tcPr>
            <w:tcW w:w="1560" w:type="dxa"/>
            <w:vMerge/>
          </w:tcPr>
          <w:p w:rsidR="009773D8" w:rsidRPr="002F3137" w:rsidRDefault="009773D8" w:rsidP="009773D8">
            <w:pPr>
              <w:widowControl/>
              <w:jc w:val="left"/>
              <w:rPr>
                <w:rFonts w:ascii="BIZ UDゴシック" w:eastAsia="BIZ UDゴシック" w:hAnsi="BIZ UDゴシック"/>
                <w:sz w:val="24"/>
              </w:rPr>
            </w:pPr>
          </w:p>
        </w:tc>
        <w:tc>
          <w:tcPr>
            <w:tcW w:w="1559" w:type="dxa"/>
          </w:tcPr>
          <w:p w:rsidR="009773D8" w:rsidRPr="002F3137" w:rsidRDefault="009773D8" w:rsidP="009773D8">
            <w:pPr>
              <w:widowControl/>
              <w:jc w:val="left"/>
              <w:rPr>
                <w:rFonts w:ascii="BIZ UDゴシック" w:eastAsia="BIZ UDゴシック" w:hAnsi="BIZ UDゴシック"/>
                <w:sz w:val="24"/>
              </w:rPr>
            </w:pPr>
            <w:r w:rsidRPr="002F3137">
              <w:rPr>
                <w:rFonts w:ascii="BIZ UDゴシック" w:eastAsia="BIZ UDゴシック" w:hAnsi="BIZ UDゴシック" w:hint="eastAsia"/>
                <w:sz w:val="24"/>
              </w:rPr>
              <w:t>届出内容の変更</w:t>
            </w:r>
          </w:p>
        </w:tc>
        <w:tc>
          <w:tcPr>
            <w:tcW w:w="1559" w:type="dxa"/>
          </w:tcPr>
          <w:p w:rsidR="009773D8" w:rsidRPr="002F3137" w:rsidRDefault="009773D8" w:rsidP="009773D8">
            <w:pPr>
              <w:rPr>
                <w:rFonts w:ascii="BIZ UDゴシック" w:eastAsia="BIZ UDゴシック" w:hAnsi="BIZ UDゴシック"/>
              </w:rPr>
            </w:pPr>
            <w:r w:rsidRPr="002F3137">
              <w:rPr>
                <w:rFonts w:ascii="BIZ UDゴシック" w:eastAsia="BIZ UDゴシック" w:hAnsi="BIZ UDゴシック" w:hint="eastAsia"/>
                <w:sz w:val="24"/>
              </w:rPr>
              <w:t>様式第６号</w:t>
            </w:r>
          </w:p>
        </w:tc>
        <w:tc>
          <w:tcPr>
            <w:tcW w:w="4536" w:type="dxa"/>
          </w:tcPr>
          <w:p w:rsidR="009773D8" w:rsidRPr="002F3137" w:rsidRDefault="009773D8" w:rsidP="009773D8">
            <w:pPr>
              <w:widowControl/>
              <w:jc w:val="left"/>
              <w:rPr>
                <w:rFonts w:ascii="BIZ UDゴシック" w:eastAsia="BIZ UDゴシック" w:hAnsi="BIZ UDゴシック"/>
                <w:sz w:val="24"/>
              </w:rPr>
            </w:pPr>
            <w:r w:rsidRPr="002F3137">
              <w:rPr>
                <w:rFonts w:ascii="BIZ UDゴシック" w:eastAsia="BIZ UDゴシック" w:hAnsi="BIZ UDゴシック" w:hint="eastAsia"/>
                <w:sz w:val="24"/>
              </w:rPr>
              <w:t>・当初届出と同様</w:t>
            </w:r>
          </w:p>
        </w:tc>
      </w:tr>
      <w:tr w:rsidR="009773D8" w:rsidRPr="002F3137" w:rsidTr="002113E9">
        <w:trPr>
          <w:trHeight w:val="345"/>
        </w:trPr>
        <w:tc>
          <w:tcPr>
            <w:tcW w:w="1560" w:type="dxa"/>
          </w:tcPr>
          <w:p w:rsidR="009773D8" w:rsidRPr="002F3137" w:rsidRDefault="009773D8" w:rsidP="009773D8">
            <w:pPr>
              <w:widowControl/>
              <w:jc w:val="left"/>
              <w:rPr>
                <w:rFonts w:ascii="BIZ UDゴシック" w:eastAsia="BIZ UDゴシック" w:hAnsi="BIZ UDゴシック"/>
                <w:sz w:val="24"/>
              </w:rPr>
            </w:pPr>
            <w:r w:rsidRPr="002F3137">
              <w:rPr>
                <w:rFonts w:ascii="BIZ UDゴシック" w:eastAsia="BIZ UDゴシック" w:hAnsi="BIZ UDゴシック" w:hint="eastAsia"/>
                <w:sz w:val="24"/>
              </w:rPr>
              <w:t>都市機能誘導区域</w:t>
            </w:r>
          </w:p>
        </w:tc>
        <w:tc>
          <w:tcPr>
            <w:tcW w:w="1559" w:type="dxa"/>
          </w:tcPr>
          <w:p w:rsidR="009773D8" w:rsidRPr="002F3137" w:rsidRDefault="009773D8" w:rsidP="009773D8">
            <w:pPr>
              <w:widowControl/>
              <w:jc w:val="left"/>
              <w:rPr>
                <w:rFonts w:ascii="BIZ UDゴシック" w:eastAsia="BIZ UDゴシック" w:hAnsi="BIZ UDゴシック"/>
                <w:sz w:val="24"/>
              </w:rPr>
            </w:pPr>
            <w:r w:rsidRPr="002F3137">
              <w:rPr>
                <w:rFonts w:ascii="BIZ UDゴシック" w:eastAsia="BIZ UDゴシック" w:hAnsi="BIZ UDゴシック" w:hint="eastAsia"/>
                <w:sz w:val="24"/>
              </w:rPr>
              <w:t>休廃止</w:t>
            </w:r>
          </w:p>
        </w:tc>
        <w:tc>
          <w:tcPr>
            <w:tcW w:w="1559" w:type="dxa"/>
          </w:tcPr>
          <w:p w:rsidR="009773D8" w:rsidRPr="002F3137" w:rsidRDefault="009773D8" w:rsidP="009773D8">
            <w:pPr>
              <w:rPr>
                <w:rFonts w:ascii="BIZ UDゴシック" w:eastAsia="BIZ UDゴシック" w:hAnsi="BIZ UDゴシック"/>
              </w:rPr>
            </w:pPr>
            <w:r w:rsidRPr="002F3137">
              <w:rPr>
                <w:rFonts w:ascii="BIZ UDゴシック" w:eastAsia="BIZ UDゴシック" w:hAnsi="BIZ UDゴシック" w:hint="eastAsia"/>
                <w:sz w:val="24"/>
              </w:rPr>
              <w:t>様式第７号</w:t>
            </w:r>
          </w:p>
        </w:tc>
        <w:tc>
          <w:tcPr>
            <w:tcW w:w="4536" w:type="dxa"/>
          </w:tcPr>
          <w:p w:rsidR="009773D8" w:rsidRPr="002F3137" w:rsidRDefault="009773D8" w:rsidP="009773D8">
            <w:pPr>
              <w:widowControl/>
              <w:jc w:val="left"/>
              <w:rPr>
                <w:rFonts w:ascii="BIZ UDゴシック" w:eastAsia="BIZ UDゴシック" w:hAnsi="BIZ UDゴシック"/>
                <w:sz w:val="24"/>
              </w:rPr>
            </w:pPr>
            <w:r w:rsidRPr="002F3137">
              <w:rPr>
                <w:rFonts w:ascii="BIZ UDゴシック" w:eastAsia="BIZ UDゴシック" w:hAnsi="BIZ UDゴシック" w:hint="eastAsia"/>
                <w:sz w:val="24"/>
              </w:rPr>
              <w:t>なし</w:t>
            </w:r>
          </w:p>
        </w:tc>
      </w:tr>
    </w:tbl>
    <w:p w:rsidR="009773D8" w:rsidRDefault="009773D8" w:rsidP="0010521C">
      <w:pPr>
        <w:widowControl/>
        <w:jc w:val="left"/>
        <w:rPr>
          <w:rFonts w:ascii="HG丸ｺﾞｼｯｸM-PRO" w:eastAsia="HG丸ｺﾞｼｯｸM-PRO" w:hAnsi="HG丸ｺﾞｼｯｸM-PRO"/>
          <w:sz w:val="24"/>
        </w:rPr>
      </w:pPr>
    </w:p>
    <w:p w:rsidR="009773D8" w:rsidRDefault="009773D8" w:rsidP="0010521C">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②　届出先</w:t>
      </w:r>
    </w:p>
    <w:p w:rsidR="009773D8" w:rsidRDefault="009773D8" w:rsidP="0010521C">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〒728-8501　三次市十日市中二丁目８番１号</w:t>
      </w:r>
    </w:p>
    <w:p w:rsidR="0010521C" w:rsidRDefault="009773D8" w:rsidP="0010521C">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三次市 建設部 都市建築課</w:t>
      </w:r>
      <w:r w:rsidR="003946BE" w:rsidRPr="007B3116">
        <w:rPr>
          <w:rFonts w:ascii="HG丸ｺﾞｼｯｸM-PRO" w:eastAsia="HG丸ｺﾞｼｯｸM-PRO" w:hAnsi="HG丸ｺﾞｼｯｸM-PRO"/>
          <w:noProof/>
          <w:sz w:val="24"/>
        </w:rPr>
        <w:drawing>
          <wp:anchor distT="0" distB="0" distL="114300" distR="114300" simplePos="0" relativeHeight="251660288" behindDoc="0" locked="0" layoutInCell="1" allowOverlap="1">
            <wp:simplePos x="0" y="0"/>
            <wp:positionH relativeFrom="column">
              <wp:posOffset>-48260</wp:posOffset>
            </wp:positionH>
            <wp:positionV relativeFrom="paragraph">
              <wp:posOffset>5436235</wp:posOffset>
            </wp:positionV>
            <wp:extent cx="5868035" cy="272732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868035" cy="2727325"/>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4"/>
        </w:rPr>
        <w:t xml:space="preserve"> 都市計画係</w:t>
      </w:r>
    </w:p>
    <w:p w:rsidR="009773D8" w:rsidRDefault="009773D8" w:rsidP="0010521C">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電話　0824-62-6160</w:t>
      </w:r>
    </w:p>
    <w:p w:rsidR="009773D8" w:rsidRPr="007B3116" w:rsidRDefault="009773D8" w:rsidP="0010521C">
      <w:pPr>
        <w:widowControl/>
        <w:jc w:val="left"/>
        <w:rPr>
          <w:rFonts w:ascii="HG丸ｺﾞｼｯｸM-PRO" w:eastAsia="HG丸ｺﾞｼｯｸM-PRO" w:hAnsi="HG丸ｺﾞｼｯｸM-PRO"/>
          <w:sz w:val="24"/>
        </w:rPr>
      </w:pPr>
    </w:p>
    <w:sectPr w:rsidR="009773D8" w:rsidRPr="007B3116" w:rsidSect="00C83932">
      <w:pgSz w:w="11906" w:h="16838" w:code="9"/>
      <w:pgMar w:top="1304" w:right="1134" w:bottom="1134" w:left="153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5AE3" w:rsidRDefault="003B5AE3" w:rsidP="003B5AE3">
      <w:r>
        <w:separator/>
      </w:r>
    </w:p>
  </w:endnote>
  <w:endnote w:type="continuationSeparator" w:id="0">
    <w:p w:rsidR="003B5AE3" w:rsidRDefault="003B5AE3" w:rsidP="003B5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Medium">
    <w:panose1 w:val="020B0500000000000000"/>
    <w:charset w:val="80"/>
    <w:family w:val="modern"/>
    <w:pitch w:val="variable"/>
    <w:sig w:usb0="E00002FF" w:usb1="2AC7FDFF" w:usb2="00000016" w:usb3="00000000" w:csb0="0002009F" w:csb1="00000000"/>
  </w:font>
  <w:font w:name="HGP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t..畴.">
    <w:altName w:val="游ゴシック"/>
    <w:panose1 w:val="00000000000000000000"/>
    <w:charset w:val="80"/>
    <w:family w:val="swiss"/>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5AE3" w:rsidRDefault="003B5AE3" w:rsidP="003B5AE3">
      <w:r>
        <w:separator/>
      </w:r>
    </w:p>
  </w:footnote>
  <w:footnote w:type="continuationSeparator" w:id="0">
    <w:p w:rsidR="003B5AE3" w:rsidRDefault="003B5AE3" w:rsidP="003B5A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7"/>
  <w:bordersDoNotSurroundHeader/>
  <w:bordersDoNotSurroundFooter/>
  <w:defaultTabStop w:val="840"/>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932"/>
    <w:rsid w:val="000157B9"/>
    <w:rsid w:val="00072906"/>
    <w:rsid w:val="000C0E69"/>
    <w:rsid w:val="0010521C"/>
    <w:rsid w:val="002113E9"/>
    <w:rsid w:val="00221345"/>
    <w:rsid w:val="002A5E6B"/>
    <w:rsid w:val="002F3137"/>
    <w:rsid w:val="003946BE"/>
    <w:rsid w:val="003B5AE3"/>
    <w:rsid w:val="00411553"/>
    <w:rsid w:val="00421DE0"/>
    <w:rsid w:val="0044231E"/>
    <w:rsid w:val="00616959"/>
    <w:rsid w:val="00624E31"/>
    <w:rsid w:val="0070584D"/>
    <w:rsid w:val="00771DA1"/>
    <w:rsid w:val="007B3116"/>
    <w:rsid w:val="007E7FD2"/>
    <w:rsid w:val="008324EF"/>
    <w:rsid w:val="009606F0"/>
    <w:rsid w:val="00975E39"/>
    <w:rsid w:val="009773D8"/>
    <w:rsid w:val="00997AA6"/>
    <w:rsid w:val="00A93AFC"/>
    <w:rsid w:val="00AE41EB"/>
    <w:rsid w:val="00B816B9"/>
    <w:rsid w:val="00BF1DF7"/>
    <w:rsid w:val="00C83932"/>
    <w:rsid w:val="00C84B2E"/>
    <w:rsid w:val="00C923E7"/>
    <w:rsid w:val="00E7521E"/>
    <w:rsid w:val="00F87E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6BB61589"/>
  <w15:chartTrackingRefBased/>
  <w15:docId w15:val="{05BFE722-074C-4CBA-B8F1-6B557CB48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C83932"/>
  </w:style>
  <w:style w:type="character" w:customStyle="1" w:styleId="a4">
    <w:name w:val="日付 (文字)"/>
    <w:basedOn w:val="a0"/>
    <w:link w:val="a3"/>
    <w:uiPriority w:val="99"/>
    <w:semiHidden/>
    <w:rsid w:val="00C83932"/>
  </w:style>
  <w:style w:type="paragraph" w:styleId="a5">
    <w:name w:val="header"/>
    <w:basedOn w:val="a"/>
    <w:link w:val="a6"/>
    <w:uiPriority w:val="99"/>
    <w:unhideWhenUsed/>
    <w:rsid w:val="003B5AE3"/>
    <w:pPr>
      <w:tabs>
        <w:tab w:val="center" w:pos="4252"/>
        <w:tab w:val="right" w:pos="8504"/>
      </w:tabs>
      <w:snapToGrid w:val="0"/>
    </w:pPr>
  </w:style>
  <w:style w:type="character" w:customStyle="1" w:styleId="a6">
    <w:name w:val="ヘッダー (文字)"/>
    <w:basedOn w:val="a0"/>
    <w:link w:val="a5"/>
    <w:uiPriority w:val="99"/>
    <w:rsid w:val="003B5AE3"/>
  </w:style>
  <w:style w:type="paragraph" w:styleId="a7">
    <w:name w:val="footer"/>
    <w:basedOn w:val="a"/>
    <w:link w:val="a8"/>
    <w:uiPriority w:val="99"/>
    <w:unhideWhenUsed/>
    <w:rsid w:val="003B5AE3"/>
    <w:pPr>
      <w:tabs>
        <w:tab w:val="center" w:pos="4252"/>
        <w:tab w:val="right" w:pos="8504"/>
      </w:tabs>
      <w:snapToGrid w:val="0"/>
    </w:pPr>
  </w:style>
  <w:style w:type="character" w:customStyle="1" w:styleId="a8">
    <w:name w:val="フッター (文字)"/>
    <w:basedOn w:val="a0"/>
    <w:link w:val="a7"/>
    <w:uiPriority w:val="99"/>
    <w:rsid w:val="003B5AE3"/>
  </w:style>
  <w:style w:type="paragraph" w:customStyle="1" w:styleId="a9">
    <w:name w:val="■"/>
    <w:basedOn w:val="a"/>
    <w:link w:val="aa"/>
    <w:qFormat/>
    <w:rsid w:val="00E7521E"/>
    <w:pPr>
      <w:widowControl/>
      <w:adjustRightInd w:val="0"/>
      <w:snapToGrid w:val="0"/>
      <w:ind w:leftChars="100" w:left="200" w:hangingChars="100" w:hanging="100"/>
      <w:jc w:val="left"/>
    </w:pPr>
    <w:rPr>
      <w:rFonts w:ascii="游ゴシック Medium" w:eastAsia="游ゴシック Medium" w:hAnsi="HGPｺﾞｼｯｸE" w:cs="HGPｺﾞｼｯｸE"/>
      <w:noProof/>
      <w:sz w:val="20"/>
    </w:rPr>
  </w:style>
  <w:style w:type="table" w:styleId="ab">
    <w:name w:val="Table Grid"/>
    <w:basedOn w:val="a1"/>
    <w:uiPriority w:val="39"/>
    <w:rsid w:val="00E7521E"/>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本文"/>
    <w:basedOn w:val="a"/>
    <w:link w:val="ad"/>
    <w:qFormat/>
    <w:rsid w:val="00E7521E"/>
    <w:pPr>
      <w:widowControl/>
      <w:ind w:leftChars="100" w:left="100" w:firstLineChars="100" w:firstLine="100"/>
    </w:pPr>
    <w:rPr>
      <w:rFonts w:ascii="游ゴシック Medium" w:eastAsia="游ゴシック Medium" w:hAnsi="HG丸ｺﾞｼｯｸM-PRO"/>
    </w:rPr>
  </w:style>
  <w:style w:type="character" w:customStyle="1" w:styleId="ad">
    <w:name w:val="★本文 (文字)"/>
    <w:basedOn w:val="a0"/>
    <w:link w:val="ac"/>
    <w:rsid w:val="00E7521E"/>
    <w:rPr>
      <w:rFonts w:ascii="游ゴシック Medium" w:eastAsia="游ゴシック Medium" w:hAnsi="HG丸ｺﾞｼｯｸM-PRO"/>
    </w:rPr>
  </w:style>
  <w:style w:type="character" w:customStyle="1" w:styleId="aa">
    <w:name w:val="■ (文字)"/>
    <w:basedOn w:val="a0"/>
    <w:link w:val="a9"/>
    <w:rsid w:val="00E7521E"/>
    <w:rPr>
      <w:rFonts w:ascii="游ゴシック Medium" w:eastAsia="游ゴシック Medium" w:hAnsi="HGPｺﾞｼｯｸE" w:cs="HGPｺﾞｼｯｸE"/>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00B3C7-B012-4681-B468-3D3EE94B3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TotalTime>
  <Pages>8</Pages>
  <Words>705</Words>
  <Characters>4020</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栂野 和史</dc:creator>
  <cp:keywords/>
  <dc:description/>
  <cp:lastModifiedBy>柳生 真吾</cp:lastModifiedBy>
  <cp:revision>8</cp:revision>
  <cp:lastPrinted>2024-10-03T02:52:00Z</cp:lastPrinted>
  <dcterms:created xsi:type="dcterms:W3CDTF">2024-10-03T02:36:00Z</dcterms:created>
  <dcterms:modified xsi:type="dcterms:W3CDTF">2024-10-29T05:26:00Z</dcterms:modified>
</cp:coreProperties>
</file>